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FB" w:rsidRPr="000B5F67" w:rsidRDefault="005F1B2A" w:rsidP="00F77D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</w:t>
      </w:r>
      <w:r w:rsidRPr="000B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едерация</w:t>
      </w:r>
    </w:p>
    <w:p w:rsidR="00F77DFB" w:rsidRPr="000B5F67" w:rsidRDefault="00F77DFB" w:rsidP="00F77D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ПОЧЕПСКОГО  РАЙОНА</w:t>
      </w:r>
    </w:p>
    <w:p w:rsidR="00F77DFB" w:rsidRPr="000B5F67" w:rsidRDefault="00F77DFB" w:rsidP="00F77D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F77DFB" w:rsidRPr="000B5F67" w:rsidRDefault="00F77DFB" w:rsidP="00F77D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DFB" w:rsidRPr="000B5F67" w:rsidRDefault="000B5F67" w:rsidP="00F77D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  <w:r w:rsidRPr="000B5F67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ПОСТАНОВЛЕНИЕ</w:t>
      </w:r>
    </w:p>
    <w:p w:rsidR="00F77DFB" w:rsidRPr="000B5F67" w:rsidRDefault="00F77DFB" w:rsidP="00F77D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DFB" w:rsidRPr="00F77DFB" w:rsidRDefault="00F77DFB" w:rsidP="00F77D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DFB" w:rsidRPr="00F77DFB" w:rsidRDefault="00F77DFB" w:rsidP="0016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19.01.2018         </w:t>
      </w:r>
      <w:r w:rsidRPr="00C07D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71A3" w:rsidRPr="00C0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F1" w:rsidRPr="00C0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DC0" w:rsidRPr="00C0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7DC0" w:rsidRPr="00C07DC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F77DFB" w:rsidRPr="00F77DFB" w:rsidRDefault="00EE6B22" w:rsidP="001637F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9A325" wp14:editId="2B048820">
                <wp:simplePos x="0" y="0"/>
                <wp:positionH relativeFrom="column">
                  <wp:posOffset>1967865</wp:posOffset>
                </wp:positionH>
                <wp:positionV relativeFrom="paragraph">
                  <wp:posOffset>8890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.7pt" to="199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C23F6" wp14:editId="694C6849">
                <wp:simplePos x="0" y="0"/>
                <wp:positionH relativeFrom="column">
                  <wp:posOffset>215265</wp:posOffset>
                </wp:positionH>
                <wp:positionV relativeFrom="paragraph">
                  <wp:posOffset>8890</wp:posOffset>
                </wp:positionV>
                <wp:extent cx="13239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.7pt" to="121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" strokecolor="black [3040]"/>
            </w:pict>
          </mc:Fallback>
        </mc:AlternateConten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F77DFB"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77DFB"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77DFB"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очеп</w:t>
      </w:r>
      <w:proofErr w:type="spellEnd"/>
    </w:p>
    <w:p w:rsidR="00F77DFB" w:rsidRPr="00F77DFB" w:rsidRDefault="00F77DFB" w:rsidP="00F77D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22" w:rsidRDefault="00F77DFB" w:rsidP="006E7255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закупок</w:t>
      </w:r>
    </w:p>
    <w:p w:rsidR="00F77DFB" w:rsidRDefault="00F77DFB" w:rsidP="006E7255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</w:t>
      </w:r>
    </w:p>
    <w:p w:rsidR="00F77DFB" w:rsidRDefault="00F77DFB" w:rsidP="006E7255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на 201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77DFB" w:rsidRDefault="00F77DFB" w:rsidP="006E7255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 и </w:t>
      </w:r>
      <w:proofErr w:type="gramStart"/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</w:t>
      </w:r>
    </w:p>
    <w:p w:rsidR="00F77DFB" w:rsidRDefault="00F77DFB" w:rsidP="006E7255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EE6B22" w:rsidRPr="00EE6B22" w:rsidRDefault="00EE6B22" w:rsidP="006E7255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ОКТМО </w:t>
      </w:r>
      <w:r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15644101000</w:t>
      </w:r>
    </w:p>
    <w:p w:rsidR="00F77DFB" w:rsidRPr="00F77DFB" w:rsidRDefault="00F77DFB" w:rsidP="00F77D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8A" w:rsidRPr="0024748A" w:rsidRDefault="00F77DFB" w:rsidP="0024748A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="001637F1" w:rsidRP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637F1" w:rsidRP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7F1" w:rsidRP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37F1" w:rsidRP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37F1" w:rsidRP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контрактной системе в сфере закупок товаров, работ, услуг 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637F1" w:rsidRP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нужд"</w:t>
      </w:r>
      <w:r w:rsidR="0024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C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администрации </w:t>
      </w:r>
      <w:proofErr w:type="spellStart"/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26.12.2014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862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и ведения планов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закупок товаров, работ, услуг для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муниципальных нужд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5F1B2A" w:rsidRDefault="005F1B2A" w:rsidP="006E7255">
      <w:pPr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F1B2A" w:rsidRPr="00EE6B22" w:rsidRDefault="005F1B2A" w:rsidP="00EE6B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 товаров, работ, услуг для обеспечения муниципальных нужд на 201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2019 </w:t>
      </w:r>
      <w:r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ОКТМО 15644101000.</w:t>
      </w:r>
      <w:r w:rsidR="00836B4C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7FC" w:rsidRDefault="00836B4C" w:rsidP="00EE6B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 и прогнозирования администрации района разместить план закупок товаров, работ, услуг для обеспечения муниципальных нужд на 201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201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20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ОКТМО 15644101000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157FC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информационной системы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7FC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фере закупок Российской Федерации  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71B3" w:rsidRPr="006E7255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информационно-телекоммуникационной сети «Интернет»</w:t>
      </w:r>
      <w:r w:rsidR="009157FC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www.zakupki.gov.ru</w:t>
      </w:r>
      <w:r w:rsidR="009157FC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трех рабочих дней с даты его утверждения</w:t>
      </w:r>
      <w:r w:rsidR="009157FC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77DFB" w:rsidRPr="009157FC" w:rsidRDefault="00F77DFB" w:rsidP="00EE6B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района  </w:t>
      </w:r>
      <w:r w:rsidR="00D0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П.Г. </w:t>
      </w:r>
      <w:proofErr w:type="spellStart"/>
      <w:r w:rsidR="00D005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Грицука</w:t>
      </w:r>
      <w:proofErr w:type="spellEnd"/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DFB" w:rsidRPr="00F77DFB" w:rsidRDefault="00F77DFB" w:rsidP="00F77DFB">
      <w:pPr>
        <w:tabs>
          <w:tab w:val="left" w:pos="18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77DFB" w:rsidRPr="00F77DFB" w:rsidRDefault="00F77DFB" w:rsidP="00F77DFB">
      <w:pPr>
        <w:tabs>
          <w:tab w:val="left" w:pos="18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FB" w:rsidRPr="00F77DFB" w:rsidRDefault="00F77DFB" w:rsidP="00F77DFB">
      <w:pPr>
        <w:tabs>
          <w:tab w:val="left" w:pos="18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FB" w:rsidRPr="00F77DFB" w:rsidRDefault="009157FC" w:rsidP="00F77DFB">
      <w:pPr>
        <w:tabs>
          <w:tab w:val="left" w:pos="18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</w:t>
      </w:r>
      <w:r w:rsidR="00F77DFB"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DFB"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77DFB"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Морозов</w:t>
      </w:r>
    </w:p>
    <w:p w:rsidR="00C07DC0" w:rsidRDefault="00C07DC0" w:rsidP="00F77DF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7DC0" w:rsidSect="0024748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C07DC0" w:rsidRPr="00946DF4" w:rsidTr="00002F79">
        <w:tc>
          <w:tcPr>
            <w:tcW w:w="1750" w:type="pct"/>
            <w:vAlign w:val="center"/>
            <w:hideMark/>
          </w:tcPr>
          <w:tbl>
            <w:tblPr>
              <w:tblW w:w="2914" w:type="pct"/>
              <w:jc w:val="right"/>
              <w:tblInd w:w="18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2"/>
              <w:gridCol w:w="70"/>
              <w:gridCol w:w="2361"/>
              <w:gridCol w:w="67"/>
              <w:gridCol w:w="3482"/>
            </w:tblGrid>
            <w:tr w:rsidR="00C07DC0" w:rsidRPr="00946DF4" w:rsidTr="00002F79">
              <w:trPr>
                <w:jc w:val="right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УТВЕРЖДАЮ</w:t>
                  </w:r>
                </w:p>
              </w:tc>
            </w:tr>
            <w:tr w:rsidR="00C07DC0" w:rsidRPr="00946DF4" w:rsidTr="00002F79">
              <w:trPr>
                <w:jc w:val="right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p w:rsidR="00C07DC0" w:rsidRDefault="00C07DC0" w:rsidP="00002F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C07DC0" w:rsidRPr="00946DF4" w:rsidRDefault="00C07DC0" w:rsidP="00002F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C07DC0" w:rsidRPr="00946DF4" w:rsidTr="00002F79">
              <w:trPr>
                <w:jc w:val="right"/>
              </w:trPr>
              <w:tc>
                <w:tcPr>
                  <w:tcW w:w="1722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Почепского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7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294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09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07DC0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Морозов Максим Владимирович</w:t>
                  </w:r>
                </w:p>
              </w:tc>
            </w:tr>
            <w:tr w:rsidR="00C07DC0" w:rsidRPr="00946DF4" w:rsidTr="00002F79">
              <w:trPr>
                <w:jc w:val="right"/>
              </w:trPr>
              <w:tc>
                <w:tcPr>
                  <w:tcW w:w="1760" w:type="pct"/>
                  <w:gridSpan w:val="2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1294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946" w:type="pct"/>
                  <w:gridSpan w:val="2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C07DC0" w:rsidRPr="00946DF4" w:rsidTr="00002F79">
              <w:trPr>
                <w:jc w:val="right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tbl>
                  <w:tblPr>
                    <w:tblW w:w="9122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4"/>
                    <w:gridCol w:w="310"/>
                    <w:gridCol w:w="378"/>
                    <w:gridCol w:w="310"/>
                    <w:gridCol w:w="1737"/>
                    <w:gridCol w:w="1899"/>
                    <w:gridCol w:w="2244"/>
                  </w:tblGrid>
                  <w:tr w:rsidR="00C07DC0" w:rsidRPr="00946DF4" w:rsidTr="00002F79">
                    <w:trPr>
                      <w:jc w:val="center"/>
                    </w:trPr>
                    <w:tc>
                      <w:tcPr>
                        <w:tcW w:w="1230" w:type="pct"/>
                        <w:vAlign w:val="center"/>
                        <w:hideMark/>
                      </w:tcPr>
                      <w:p w:rsidR="00C07DC0" w:rsidRPr="00946DF4" w:rsidRDefault="00C07DC0" w:rsidP="00002F79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               </w:t>
                        </w:r>
                        <w:r w:rsidRPr="00946D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" w:type="pct"/>
                        <w:vAlign w:val="center"/>
                        <w:hideMark/>
                      </w:tcPr>
                      <w:p w:rsidR="00C07DC0" w:rsidRPr="00946DF4" w:rsidRDefault="00C07DC0" w:rsidP="00002F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46D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07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07DC0" w:rsidRPr="00946DF4" w:rsidRDefault="00C07DC0" w:rsidP="00002F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46D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170" w:type="pct"/>
                        <w:vAlign w:val="center"/>
                        <w:hideMark/>
                      </w:tcPr>
                      <w:p w:rsidR="00C07DC0" w:rsidRPr="00946DF4" w:rsidRDefault="00C07DC0" w:rsidP="00002F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46D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952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07DC0" w:rsidRPr="00946DF4" w:rsidRDefault="00C07DC0" w:rsidP="00002F7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46D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1041" w:type="pct"/>
                        <w:vAlign w:val="center"/>
                        <w:hideMark/>
                      </w:tcPr>
                      <w:p w:rsidR="00C07DC0" w:rsidRPr="00946DF4" w:rsidRDefault="00C07DC0" w:rsidP="00002F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46D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30" w:type="pct"/>
                        <w:vAlign w:val="center"/>
                        <w:hideMark/>
                      </w:tcPr>
                      <w:p w:rsidR="00C07DC0" w:rsidRPr="00946DF4" w:rsidRDefault="00C07DC0" w:rsidP="00002F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46D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07DC0" w:rsidRPr="00946DF4" w:rsidTr="00002F79">
        <w:tc>
          <w:tcPr>
            <w:tcW w:w="1750" w:type="pct"/>
            <w:vAlign w:val="center"/>
          </w:tcPr>
          <w:p w:rsidR="00C07DC0" w:rsidRPr="00946DF4" w:rsidRDefault="00C07DC0" w:rsidP="0000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07DC0" w:rsidRPr="00946DF4" w:rsidRDefault="00C07DC0" w:rsidP="00C07DC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C07DC0" w:rsidRPr="00946DF4" w:rsidTr="00002F79">
        <w:tc>
          <w:tcPr>
            <w:tcW w:w="0" w:type="auto"/>
            <w:vAlign w:val="center"/>
            <w:hideMark/>
          </w:tcPr>
          <w:p w:rsidR="00C07DC0" w:rsidRDefault="00C07DC0" w:rsidP="00002F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07DC0" w:rsidRDefault="00C07DC0" w:rsidP="00002F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07DC0" w:rsidRPr="00946DF4" w:rsidRDefault="00C07DC0" w:rsidP="00002F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C07DC0" w:rsidRPr="00946DF4" w:rsidRDefault="00C07DC0" w:rsidP="00C07DC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48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6158"/>
        <w:gridCol w:w="1541"/>
        <w:gridCol w:w="1538"/>
      </w:tblGrid>
      <w:tr w:rsidR="00C07DC0" w:rsidRPr="00946DF4" w:rsidTr="00002F79">
        <w:tc>
          <w:tcPr>
            <w:tcW w:w="1931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6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C07DC0" w:rsidRPr="00946DF4" w:rsidTr="00002F79">
        <w:tc>
          <w:tcPr>
            <w:tcW w:w="1931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6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2" w:type="pct"/>
            <w:vAlign w:val="center"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07DC0" w:rsidRPr="00946DF4" w:rsidTr="00002F79">
        <w:tc>
          <w:tcPr>
            <w:tcW w:w="1931" w:type="pct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46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ПОЧЕПСКОГО РАЙОНА</w:t>
            </w:r>
          </w:p>
        </w:tc>
        <w:tc>
          <w:tcPr>
            <w:tcW w:w="512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04023400</w:t>
            </w:r>
          </w:p>
        </w:tc>
      </w:tr>
      <w:tr w:rsidR="00C07DC0" w:rsidRPr="00946DF4" w:rsidTr="00002F79">
        <w:tc>
          <w:tcPr>
            <w:tcW w:w="1931" w:type="pct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3224001817</w:t>
            </w:r>
          </w:p>
        </w:tc>
      </w:tr>
      <w:tr w:rsidR="00C07DC0" w:rsidRPr="00946DF4" w:rsidTr="00002F79">
        <w:tc>
          <w:tcPr>
            <w:tcW w:w="1931" w:type="pct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325201001</w:t>
            </w:r>
          </w:p>
        </w:tc>
      </w:tr>
      <w:tr w:rsidR="00C07DC0" w:rsidRPr="00946DF4" w:rsidTr="00002F79">
        <w:tc>
          <w:tcPr>
            <w:tcW w:w="1931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46" w:type="pct"/>
            <w:tcBorders>
              <w:bottom w:val="single" w:sz="6" w:space="0" w:color="000000"/>
            </w:tcBorders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12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C07DC0" w:rsidRPr="00946DF4" w:rsidTr="00002F79">
        <w:tc>
          <w:tcPr>
            <w:tcW w:w="1931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46" w:type="pct"/>
            <w:tcBorders>
              <w:bottom w:val="single" w:sz="6" w:space="0" w:color="000000"/>
            </w:tcBorders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12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C07DC0" w:rsidRPr="00946DF4" w:rsidTr="00002F79">
        <w:tc>
          <w:tcPr>
            <w:tcW w:w="1931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46" w:type="pct"/>
            <w:tcBorders>
              <w:bottom w:val="single" w:sz="6" w:space="0" w:color="000000"/>
            </w:tcBorders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243400, Брянская </w:t>
            </w:r>
            <w:proofErr w:type="spellStart"/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Почепский</w:t>
            </w:r>
            <w:proofErr w:type="spellEnd"/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Почеп г, УЛ ОКТЯБРЬСКАЯ, 3</w:t>
            </w:r>
            <w:proofErr w:type="gramStart"/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,7-48345-30252, orgotdel74@mail.ru</w:t>
            </w:r>
          </w:p>
        </w:tc>
        <w:tc>
          <w:tcPr>
            <w:tcW w:w="512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15644101000</w:t>
            </w:r>
          </w:p>
        </w:tc>
      </w:tr>
      <w:tr w:rsidR="00C07DC0" w:rsidRPr="00946DF4" w:rsidTr="00002F79">
        <w:tc>
          <w:tcPr>
            <w:tcW w:w="1931" w:type="pct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46" w:type="pct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07DC0" w:rsidRPr="00946DF4" w:rsidTr="00002F79">
        <w:tc>
          <w:tcPr>
            <w:tcW w:w="1931" w:type="pct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07DC0" w:rsidRPr="00946DF4" w:rsidTr="00002F79">
        <w:tc>
          <w:tcPr>
            <w:tcW w:w="1931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46" w:type="pct"/>
            <w:tcBorders>
              <w:bottom w:val="single" w:sz="6" w:space="0" w:color="000000"/>
            </w:tcBorders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15644101000</w:t>
            </w:r>
          </w:p>
        </w:tc>
      </w:tr>
      <w:tr w:rsidR="00C07DC0" w:rsidRPr="00946DF4" w:rsidTr="00002F79">
        <w:tc>
          <w:tcPr>
            <w:tcW w:w="1931" w:type="pct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46" w:type="pct"/>
            <w:tcBorders>
              <w:bottom w:val="single" w:sz="6" w:space="0" w:color="000000"/>
            </w:tcBorders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базовый(0) </w:t>
            </w:r>
          </w:p>
        </w:tc>
        <w:tc>
          <w:tcPr>
            <w:tcW w:w="512" w:type="pct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07DC0" w:rsidRPr="00946DF4" w:rsidTr="00002F79">
        <w:tc>
          <w:tcPr>
            <w:tcW w:w="1931" w:type="pct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07DC0" w:rsidRPr="00946DF4" w:rsidTr="00002F79">
        <w:tc>
          <w:tcPr>
            <w:tcW w:w="1931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46" w:type="pct"/>
            <w:tcBorders>
              <w:bottom w:val="single" w:sz="6" w:space="0" w:color="000000"/>
            </w:tcBorders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12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C07DC0" w:rsidRDefault="00C07DC0" w:rsidP="00C07DC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07DC0" w:rsidRDefault="00C07DC0" w:rsidP="00C07DC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07DC0" w:rsidRDefault="00C07DC0" w:rsidP="00C07DC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07DC0" w:rsidRDefault="00C07DC0" w:rsidP="00C07DC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07DC0" w:rsidRDefault="00C07DC0" w:rsidP="00C07DC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752"/>
        <w:gridCol w:w="1754"/>
        <w:gridCol w:w="1161"/>
        <w:gridCol w:w="1903"/>
        <w:gridCol w:w="1134"/>
        <w:gridCol w:w="992"/>
        <w:gridCol w:w="993"/>
        <w:gridCol w:w="992"/>
        <w:gridCol w:w="992"/>
        <w:gridCol w:w="425"/>
        <w:gridCol w:w="1276"/>
        <w:gridCol w:w="992"/>
        <w:gridCol w:w="426"/>
        <w:gridCol w:w="568"/>
      </w:tblGrid>
      <w:tr w:rsidR="00C07DC0" w:rsidRPr="00946DF4" w:rsidTr="00002F79">
        <w:trPr>
          <w:tblHeader/>
        </w:trPr>
        <w:tc>
          <w:tcPr>
            <w:tcW w:w="381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52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915" w:type="dxa"/>
            <w:gridSpan w:val="2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1903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Планируемый год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394" w:type="dxa"/>
            <w:gridSpan w:val="5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Сроки (периодичность)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осуществления планируемых закупок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C07DC0" w:rsidRDefault="00C07DC0" w:rsidP="00002F79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Наличие сведений о закупках в соответствии с пунктом 7 части 2 статьи 17 Федерального закона </w:t>
            </w:r>
          </w:p>
          <w:p w:rsidR="00C07DC0" w:rsidRPr="00946DF4" w:rsidRDefault="00C07DC0" w:rsidP="00002F79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568" w:type="dxa"/>
            <w:vMerge w:val="restart"/>
            <w:textDirection w:val="btLr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C07DC0" w:rsidRPr="00946DF4" w:rsidTr="00002F79">
        <w:trPr>
          <w:tblHeader/>
        </w:trPr>
        <w:tc>
          <w:tcPr>
            <w:tcW w:w="381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1161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ожидаемый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результат </w:t>
            </w: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03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1276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rPr>
          <w:tblHeader/>
        </w:trPr>
        <w:tc>
          <w:tcPr>
            <w:tcW w:w="381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276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rPr>
          <w:cantSplit/>
          <w:trHeight w:val="4126"/>
          <w:tblHeader/>
        </w:trPr>
        <w:tc>
          <w:tcPr>
            <w:tcW w:w="381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25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rPr>
          <w:tblHeader/>
        </w:trPr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203322400181732520100100010000000244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4 437 216.67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4 437 216.67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193322400181732520100100010000000244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Услуги по продаже согласованного объема электрической энергии 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4 266 554.49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4 266 554.49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09.01.2019 по 31.12.2019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183322400181732520100100190006832244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технической инвентаризации и проведению кадастровых работ в отношении объектов капитального строительства </w:t>
            </w: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01.03.2018 по 28.12.2018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183322400181732520100100180005814244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размещению рекламно-информационных материалов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05.02.2018 по 31.12.2018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00100170004931811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Выполнение функций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(полномочий) муниципальных органов 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Услуги по регулярным внутригородским и пригородным перевозкам пассажиров автобусным транспортом в г. Почеп Брянской области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1 338 357.00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1 338 357.00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осуществления закупки с 01.02.2018 по 31.12.2018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183322400181732520100100160003314244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обслуживание сетей наружного освещения в г. Почепе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01.02.2018 по 31.12.2018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183322400181732520100100150000000244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электроматериалов и оборудования для ремонта и обслуживания сетей уличного освещения по г. Почепу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846 831.82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846 831.82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02.04.2018 по 29.12.2018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183322400181732520100100140004211244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пешеходного перехода с установкой светофорного объекта на ул. </w:t>
            </w: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Смоленская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</w:t>
            </w: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г. Почеп Брянской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области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695 704.40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695 704.40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01.03.2018 по 30.11.2018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183322400181732520100100130009329244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услуги по проведению праздничного фейерверка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02.04.2018 по 15.10.2018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183322400181732520100100120000240244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валке 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кронированию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деревьев на территории города Почепа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02.04.2018 по 28.12.2018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183322400181732520100100110004211244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Капитальный ремонт автомобильной дороги по ул.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Мглинская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(ремонт тротуаров) в г. Почеп Брянской области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2 540 910.00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2 540 910.00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02.04.2018 по 29.12.2018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183322400181732520100100100004211244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Капитальный ремонт автомобильной дороги по пер. Толстого в г. Почеп Брянской области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502 481.00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502 481.00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02.04.2018 по 29.12.2018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183322400181732520100100090004211244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автомобильной дороги на ул. Толстого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(от Стеллы и до д. №5) в г. Почеп Брянской области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1 772 080.00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1 772 080.00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осуществления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закупки с 02.04.2018 по 29.12.2018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183322400181732520100100080004211244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автомобильной дороги по ул. </w:t>
            </w: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(от д. №74 и до д. №52) в г. Почеп Брянской области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901 793.00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901 793.00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02.04.2018 по 29.12.2018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183322400181732520100100070004211244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Ремонт автомобильных дорог общего пользования в г. Почеп Брянской области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4 964 516.60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4 964 516.60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02.04.2018 по 29.12.2018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183322400181732520100100060004329244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дорожных знаков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253 347.00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253 347.00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01.03.2018 по 28.12.2018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183322400181732520100100050004211244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нанесению горизонтальной разметки на улично-дорожной сети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768 376.00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768 376.00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01.03.2018 по 28.12.2018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183322400181732520100100030007120244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Разработка технической документации по гидротехническим сооружениям по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ул. Б.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Калькова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 Чкалова в г. Почепе Брянской области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964 904.00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964 904.00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01.02.2018 по 30.11.2018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183322400181732520100100020003522244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156 390.00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156 390.00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19.01.2018 по 31.12.2020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183322400181732520100100010000000244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4 102 456.24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4 102 456.24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19.01.2018 по 31.12.2020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203322400181732520100100130006832244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технической инвентаризации и проведению кадастровых работ в отношении объектов капитального строительства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02.03.2020 по 29.12.2020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193322400181732520100100130006832244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технической инвентаризации и проведению кадастровых работ в отношении объектов капитального строительства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04.03.2019 по 30.12.2019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203322400181732520100100120005814244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 по размещению рекламно-информационных материалов 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354 760.00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354 760.00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03.02.2020 по 31.12.2020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193322400181732520100100120005814244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 по размещению рекламно-информационных материалов 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354 760.00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354 760.00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04.02.2019 по 31.12.2019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203322400181732520100100110004931811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Услуги по регулярным внутригородским и пригородным перевозкам пассажиров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автобусным транспортом в г. Почеп Брянской области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2 000 000.00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193322400181732520100100110004931811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регулярным внутригородским и пригородным перевозкам пассажиров автобусным транспортом в г. Почеп Брянской области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203322400181732520100100100003314244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Техническое обслуживание сетей наружного освещения 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г. Почепе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800 000.00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03.02.2020 по 31.12.2020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193322400181732520100100100003314244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Техническое обслуживание сетей наружного освещения 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г. Почепе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04.02.2019 по 31.12.2019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203322400181732520100100090000000244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муниципальных органов 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Поставка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электроматериалов и оборудования для ремонта и обслуживания сетей уличного освещения по г. Почепу</w:t>
            </w: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947 219.33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947 219.33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осуществления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закупки с 02.03.2020 по 30.12.2020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193322400181732520100100090000000244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электроматериалов и оборудования для ремонта и обслуживания сетей уличного освещения по г. Почепу</w:t>
            </w: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2 034 781.51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2 034 781.51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04.03.2019 по 30.12.2019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203322400181732520100100080009329244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услуги по проведению праздничного фейерверка </w:t>
            </w: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312 000.00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312 000.00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01.04.2020 по 15.10.2020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193322400181732520100100080009329244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услуги по проведению праздничного фейерверка </w:t>
            </w: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312 000.00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312 000.00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01.04.2019 по 15.10.2019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203322400181732520100100050000240244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валке 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кронированию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деревьев на территории города Почепа</w:t>
            </w: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2 330 848.60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2 330 848.60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02.03.2020 по 29.12.2020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193322400181732520100100060000240244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валке 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кронированию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деревьев на территории города Почепа</w:t>
            </w:r>
          </w:p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2 337 354.40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2 337 354.40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04.03.2019 по 30.12.2019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203322400181732520100100070004211244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автомобильных дорог общего пользования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г. Почеп Брянской области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19 450 000.00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19 450 000.00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02.03.2020 по 30.12.2020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193322400181732520100100070004211244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автомобильных дорог общего пользования в г. Почеп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Брянской области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17 600 000.00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17 600 000.00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осуществления закупки с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04.03.2019 по 30.12.2019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203322400181732520100100040004329244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дорожных знаков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01.04.2020 по 29.12.2020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193322400181732520100100030004329244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дорожных знаков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04.03.2019 по 27.12.2019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203322400181732520100100030004211244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нанесению горизонтальной разметки на улично-дорожной сети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02.03.2020 по 30.12.2020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193322400181732520100100040004211244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нанесению горизонтальной разметки на улично-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дорожной сети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осуществления закупки с 01.04.2019 по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30.12.2019 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203322400181732520100100020003522244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169 151.40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169 151.40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5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193322400181732520100100020003522244</w:t>
            </w:r>
          </w:p>
        </w:tc>
        <w:tc>
          <w:tcPr>
            <w:tcW w:w="175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1161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113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162 645.60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162 645.60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6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52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183322400181732520100100040000000244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193322400181732520100100050000000244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203322400181732520100100060000000244</w:t>
            </w:r>
          </w:p>
        </w:tc>
        <w:tc>
          <w:tcPr>
            <w:tcW w:w="1754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134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2018</w:t>
            </w:r>
          </w:p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896 176.00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896 176.00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19.01.2018 по 31.12.2020 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1 178 200.00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1 178 200.00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381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2020</w:t>
            </w:r>
          </w:p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1 183 700.00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1 183 700.00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8085" w:type="dxa"/>
            <w:gridSpan w:val="6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93101137000012020244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62" w:type="dxa"/>
            <w:gridSpan w:val="4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07DC0" w:rsidRPr="00946DF4" w:rsidTr="00002F79">
        <w:tc>
          <w:tcPr>
            <w:tcW w:w="8085" w:type="dxa"/>
            <w:gridSpan w:val="6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93104087000081630811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5 338 357.00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1 338 357.00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2 000 000.00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62" w:type="dxa"/>
            <w:gridSpan w:val="4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07DC0" w:rsidRPr="00946DF4" w:rsidTr="00002F79">
        <w:tc>
          <w:tcPr>
            <w:tcW w:w="8085" w:type="dxa"/>
            <w:gridSpan w:val="6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93105037000081690244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18 985 060.06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5 599 288.06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7 151 336.00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6 234 436.00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62" w:type="dxa"/>
            <w:gridSpan w:val="4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07DC0" w:rsidRPr="00946DF4" w:rsidTr="00002F79">
        <w:tc>
          <w:tcPr>
            <w:tcW w:w="8085" w:type="dxa"/>
            <w:gridSpan w:val="6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93105037000081730244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6 000 000.00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62" w:type="dxa"/>
            <w:gridSpan w:val="4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07DC0" w:rsidRPr="00946DF4" w:rsidTr="00002F79">
        <w:tc>
          <w:tcPr>
            <w:tcW w:w="8085" w:type="dxa"/>
            <w:gridSpan w:val="6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93104127000080910244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3 500 000.00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62" w:type="dxa"/>
            <w:gridSpan w:val="4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07DC0" w:rsidRPr="00946DF4" w:rsidTr="00002F79">
        <w:tc>
          <w:tcPr>
            <w:tcW w:w="8085" w:type="dxa"/>
            <w:gridSpan w:val="6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93104087000081910244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29 710.00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9 210.00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10 500.00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62" w:type="dxa"/>
            <w:gridSpan w:val="4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07DC0" w:rsidRPr="00946DF4" w:rsidTr="00002F79">
        <w:tc>
          <w:tcPr>
            <w:tcW w:w="8085" w:type="dxa"/>
            <w:gridSpan w:val="6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93101137000081430244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949 780.00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240 260.00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354 760.00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354 760.00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62" w:type="dxa"/>
            <w:gridSpan w:val="4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07DC0" w:rsidRPr="00946DF4" w:rsidTr="00002F79">
        <w:tc>
          <w:tcPr>
            <w:tcW w:w="8085" w:type="dxa"/>
            <w:gridSpan w:val="6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93104067000083300244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1 093 800.00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1 028 800.00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62" w:type="dxa"/>
            <w:gridSpan w:val="4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07DC0" w:rsidRPr="00946DF4" w:rsidTr="00002F79">
        <w:tc>
          <w:tcPr>
            <w:tcW w:w="8085" w:type="dxa"/>
            <w:gridSpan w:val="6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93104097000081610244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54 799 208.00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12 799 208.00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20 000 000.00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22 000 000.00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62" w:type="dxa"/>
            <w:gridSpan w:val="4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07DC0" w:rsidRPr="00946DF4" w:rsidTr="00002F79">
        <w:tc>
          <w:tcPr>
            <w:tcW w:w="8085" w:type="dxa"/>
            <w:gridSpan w:val="6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93108017000082530244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1 189 000.00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389 000.00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62" w:type="dxa"/>
            <w:gridSpan w:val="4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07DC0" w:rsidRPr="00946DF4" w:rsidTr="00002F79">
        <w:tc>
          <w:tcPr>
            <w:tcW w:w="8085" w:type="dxa"/>
            <w:gridSpan w:val="6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91 885 515.06</w:t>
            </w:r>
          </w:p>
        </w:tc>
        <w:tc>
          <w:tcPr>
            <w:tcW w:w="9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22 904 323.06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33 946 296.00</w:t>
            </w:r>
          </w:p>
        </w:tc>
        <w:tc>
          <w:tcPr>
            <w:tcW w:w="992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35 034 896.00</w:t>
            </w:r>
          </w:p>
        </w:tc>
        <w:tc>
          <w:tcPr>
            <w:tcW w:w="425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62" w:type="dxa"/>
            <w:gridSpan w:val="4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C07DC0" w:rsidRPr="00946DF4" w:rsidRDefault="00C07DC0" w:rsidP="00C07DC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"/>
        <w:gridCol w:w="4359"/>
        <w:gridCol w:w="66"/>
        <w:gridCol w:w="2179"/>
        <w:gridCol w:w="66"/>
        <w:gridCol w:w="5814"/>
      </w:tblGrid>
      <w:tr w:rsidR="00C07DC0" w:rsidRPr="00946DF4" w:rsidTr="00002F79">
        <w:tc>
          <w:tcPr>
            <w:tcW w:w="0" w:type="auto"/>
            <w:vMerge w:val="restart"/>
            <w:hideMark/>
          </w:tcPr>
          <w:p w:rsidR="00C07DC0" w:rsidRPr="00946DF4" w:rsidRDefault="00C07DC0" w:rsidP="00002F79">
            <w:pPr>
              <w:spacing w:after="0" w:line="240" w:lineRule="auto"/>
              <w:ind w:right="84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Вавулина</w:t>
            </w:r>
            <w:proofErr w:type="spellEnd"/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Евгения Игоревна</w:t>
            </w:r>
          </w:p>
        </w:tc>
      </w:tr>
      <w:tr w:rsidR="00C07DC0" w:rsidRPr="00946DF4" w:rsidTr="00002F79">
        <w:tc>
          <w:tcPr>
            <w:tcW w:w="0" w:type="auto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C07DC0" w:rsidRPr="00946DF4" w:rsidTr="00002F79">
        <w:tc>
          <w:tcPr>
            <w:tcW w:w="0" w:type="auto"/>
            <w:gridSpan w:val="7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276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251"/>
              <w:gridCol w:w="383"/>
              <w:gridCol w:w="1245"/>
              <w:gridCol w:w="1036"/>
              <w:gridCol w:w="1276"/>
              <w:gridCol w:w="228"/>
              <w:gridCol w:w="1555"/>
              <w:gridCol w:w="767"/>
            </w:tblGrid>
            <w:tr w:rsidR="00C07DC0" w:rsidRPr="00946DF4" w:rsidTr="00002F79">
              <w:tc>
                <w:tcPr>
                  <w:tcW w:w="455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734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731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608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749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ind w:right="285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 г.</w:t>
                  </w:r>
                </w:p>
              </w:tc>
              <w:tc>
                <w:tcPr>
                  <w:tcW w:w="134" w:type="pct"/>
                  <w:vAlign w:val="center"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13" w:type="pct"/>
                  <w:vAlign w:val="center"/>
                </w:tcPr>
                <w:p w:rsidR="00C07DC0" w:rsidRPr="00946DF4" w:rsidRDefault="00C07DC0" w:rsidP="00002F79">
                  <w:pPr>
                    <w:spacing w:after="0" w:line="240" w:lineRule="auto"/>
                    <w:ind w:right="737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07DC0" w:rsidRPr="00946DF4" w:rsidRDefault="00C07DC0" w:rsidP="00C07DC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C07DC0" w:rsidRPr="00946DF4" w:rsidTr="00002F79">
        <w:tc>
          <w:tcPr>
            <w:tcW w:w="0" w:type="auto"/>
            <w:vAlign w:val="center"/>
            <w:hideMark/>
          </w:tcPr>
          <w:p w:rsidR="00C07DC0" w:rsidRDefault="00C07DC0" w:rsidP="00002F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07DC0" w:rsidRDefault="00C07DC0" w:rsidP="00002F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07DC0" w:rsidRDefault="00C07DC0" w:rsidP="00002F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C07DC0" w:rsidRDefault="00C07DC0" w:rsidP="00002F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07DC0" w:rsidRDefault="00C07DC0" w:rsidP="00002F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07DC0" w:rsidRPr="00946DF4" w:rsidRDefault="00C07DC0" w:rsidP="00002F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07DC0" w:rsidRPr="00946DF4" w:rsidRDefault="00C07DC0" w:rsidP="00C07DC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8"/>
        <w:gridCol w:w="2167"/>
        <w:gridCol w:w="1153"/>
      </w:tblGrid>
      <w:tr w:rsidR="00C07DC0" w:rsidRPr="00946DF4" w:rsidTr="00002F79"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C07DC0" w:rsidRPr="00946DF4" w:rsidTr="00002F7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DC0" w:rsidRPr="00946DF4" w:rsidTr="00002F79">
        <w:tc>
          <w:tcPr>
            <w:tcW w:w="0" w:type="auto"/>
            <w:gridSpan w:val="3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07DC0" w:rsidRPr="00946DF4" w:rsidTr="00002F79">
        <w:tc>
          <w:tcPr>
            <w:tcW w:w="0" w:type="auto"/>
            <w:gridSpan w:val="3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07DC0" w:rsidRPr="00946DF4" w:rsidRDefault="00C07DC0" w:rsidP="00C07DC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730"/>
        <w:gridCol w:w="1843"/>
        <w:gridCol w:w="1984"/>
        <w:gridCol w:w="2693"/>
        <w:gridCol w:w="2268"/>
        <w:gridCol w:w="4630"/>
      </w:tblGrid>
      <w:tr w:rsidR="00C07DC0" w:rsidRPr="00946DF4" w:rsidTr="00002F79">
        <w:trPr>
          <w:tblHeader/>
        </w:trPr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07DC0" w:rsidRPr="00946DF4" w:rsidTr="00002F79">
        <w:trPr>
          <w:tblHeader/>
        </w:trPr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0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ind w:right="14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203322400181732520100100010000</w:t>
            </w:r>
          </w:p>
          <w:p w:rsidR="00C07DC0" w:rsidRPr="00946DF4" w:rsidRDefault="00C07DC0" w:rsidP="00002F79">
            <w:pPr>
              <w:spacing w:after="0" w:line="240" w:lineRule="auto"/>
              <w:ind w:right="14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193322400181732520100100010000000244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Услуги по продаже согласованного объема электрической энергии 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proofErr w:type="gramEnd"/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183322400181732520100100190006832244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технической инвентаризации и проведению кадастровых работ в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отношении объектов капитального строительства 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183322400181732520100100180005814244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размещению рекламно-информационных материалов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183322400181732520100100170004931811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регулярным внутригородским и пригородным перевозкам пассажиров автобусным транспортом в г. Почеп Брянской области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183322400181732520100100160003314244</w:t>
            </w:r>
          </w:p>
        </w:tc>
        <w:tc>
          <w:tcPr>
            <w:tcW w:w="184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Техническое обслуживание сетей наружного освещения 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г. Почепе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183322400181732520100100150000000244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электроматериалов и оборудования для ремонта и обслуживания сетей уличного освещения по г. Почепу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183322400181732520100100140004211244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пешеходного перехода с установкой светофорного объекта на ул. </w:t>
            </w: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Смоленская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г. Почеп Брянской области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183322400181732520100100130009329244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услуги по проведению праздничного фейерверка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товаров, работ, услуг (в том числе предельных цен товаров, работ, услуг)" № 133 от 2015-12-30</w:t>
            </w:r>
            <w:proofErr w:type="gramEnd"/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183322400181732520100100120000240244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валке 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кронированию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деревьев на территории города Почепа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183322400181732520100100110004211244</w:t>
            </w:r>
          </w:p>
        </w:tc>
        <w:tc>
          <w:tcPr>
            <w:tcW w:w="184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Капитальный ремонт автомобильной дороги по ул.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Мглинская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(ремонт тротуаров) 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г. Почеп Брянской области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183322400181732520100100100004211244</w:t>
            </w:r>
          </w:p>
        </w:tc>
        <w:tc>
          <w:tcPr>
            <w:tcW w:w="1843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Капитальный ремонт автомобильной дороги по пер. Толстого 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г. Почеп Брянской области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183322400181732520100100090004211244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Ремонт автомобильной дороги на ул. Толстого (от Стеллы и до д. №5) в г. Почеп Брянской области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183322400181732520100100080004211244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Ремонт автомобильной дороги по ул. </w:t>
            </w: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(от д. №74 и до д. №52) в г. Почеп Брянской области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183322400181732520100100070004211244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Ремонт автомобильных дорог общего пользования в г. Почеп Брянской области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183322400181732520100100060004329244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дорожных знаков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183322400181732520100100050004211244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нанесению горизонтальной разметки на улично-дорожной сети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183322400181732520100100030007120244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Разработка технической документации по гидротехническим сооружениям по ул. Б.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Калькова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 ул. Чкалова в г. Почепе Брянской области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183322400181732520100100020003522244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183322400181732520100100010000000244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на обеспечение муниципальных нужд" № 863 от 2014-12-26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203322400181732520100100130006832244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технической инвентаризации и проведению кадастровых работ в отношении объектов капитального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строительства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193322400181732520100100130006832244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технической инвентаризации и проведению кадастровых работ в отношении объектов капитального строительства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203322400181732520100100120005814244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 по размещению рекламно-информационных материалов 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193322400181732520100100120005814244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 по размещению рекламно-информационных материалов 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203322400181732520100100110004931811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регулярным внутригородским и пригородным перевозкам пассажиров автобусным транспортом в г. Почеп Брянской области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193322400181732520100100110004931811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регулярным внутригородским и пригородным перевозкам пассажиров автобусным транспортом в г. Почеп Брянской области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203322400181732520100100100003314244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обслуживание сетей наружного освещения в г. Почепе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193322400181732520100100100003314244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обслуживание сетей наружного освещения в г. Почепе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203322400181732520100100090000000244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электроматериалов и оборудования для ремонта и обслуживания сетей уличного освещения по г. Почепу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функций (полномочий) муниципальных органов 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193322400181732520100100090000000244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электроматериалов и оборудования для ремонта и обслуживания сетей уличного освещения по г. Почепу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203322400181732520100100080009329244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услуги по проведению праздничного фейерверка 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193322400181732520100100080009329244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Оказание услуги по проведению праздничного фейерверка 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203322400181732520100100050000240244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валке 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кронированию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деревьев на территории города Почепа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193322400181732520100100060000240244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Выполнение работ по валке 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кронированию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деревьев на территории города Почепа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203322400181732520100100070004211244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Ремонт автомобильных дорог общего пользования в г. Почеп Брянской области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193322400181732520100100070004211244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Ремонт автомобильных дорог общего пользования в г. Почеп Брянской области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203322400181732520100100040004329244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дорожных знаков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193322400181732520100100030004329244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дорожных знаков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203322400181732520100100030004211244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нанесению горизонтальной разметки на улично-дорожной сети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муниципальных органов 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193322400181732520100100040004211244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нанесению горизонтальной разметки на улично-дорожной сети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203322400181732520100100020003522244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функций (полномочий) </w:t>
            </w:r>
          </w:p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193322400181732520100100020003522244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C07DC0" w:rsidRPr="00946DF4" w:rsidTr="00002F79">
        <w:tc>
          <w:tcPr>
            <w:tcW w:w="26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30" w:type="dxa"/>
            <w:vAlign w:val="center"/>
            <w:hideMark/>
          </w:tcPr>
          <w:p w:rsidR="00C07DC0" w:rsidRPr="00946DF4" w:rsidRDefault="00C07DC0" w:rsidP="00C07DC0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spacing w:before="100" w:beforeAutospacing="1" w:after="100" w:afterAutospacing="1" w:line="240" w:lineRule="auto"/>
              <w:ind w:left="312" w:right="142" w:hanging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183322400181732520100100040000000244</w:t>
            </w:r>
          </w:p>
          <w:p w:rsidR="00C07DC0" w:rsidRPr="00946DF4" w:rsidRDefault="00C07DC0" w:rsidP="00C07DC0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spacing w:before="100" w:beforeAutospacing="1" w:after="100" w:afterAutospacing="1" w:line="240" w:lineRule="auto"/>
              <w:ind w:left="312" w:right="142" w:hanging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193322400181732520100100050000000244</w:t>
            </w:r>
          </w:p>
          <w:p w:rsidR="00C07DC0" w:rsidRPr="00946DF4" w:rsidRDefault="00C07DC0" w:rsidP="00C07DC0">
            <w:pPr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spacing w:before="100" w:beforeAutospacing="1" w:after="100" w:afterAutospacing="1" w:line="240" w:lineRule="auto"/>
              <w:ind w:left="312" w:right="142" w:hanging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203322400181732520100100060000000244</w:t>
            </w:r>
          </w:p>
        </w:tc>
        <w:tc>
          <w:tcPr>
            <w:tcW w:w="184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984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(полномочий) муниципальных органов</w:t>
            </w:r>
          </w:p>
        </w:tc>
        <w:tc>
          <w:tcPr>
            <w:tcW w:w="2268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ind w:right="14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 (полномочий) муниципальных органов</w:t>
            </w:r>
          </w:p>
        </w:tc>
        <w:tc>
          <w:tcPr>
            <w:tcW w:w="4630" w:type="dxa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перечня нормативных затрат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района" № 152 от 2015-12-31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Почепского</w:t>
            </w:r>
            <w:proofErr w:type="spell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 Брянской области</w:t>
            </w:r>
            <w:proofErr w:type="gramEnd"/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"О требованиях к определению нормативных затрат </w:t>
            </w:r>
            <w:r w:rsidRPr="00946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на обеспечение муниципальных нужд" № 863 от 2014-12-26</w:t>
            </w:r>
          </w:p>
        </w:tc>
      </w:tr>
    </w:tbl>
    <w:p w:rsidR="00C07DC0" w:rsidRPr="00946DF4" w:rsidRDefault="00C07DC0" w:rsidP="00C07DC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5543"/>
      </w:tblGrid>
      <w:tr w:rsidR="00C07DC0" w:rsidRPr="00946DF4" w:rsidTr="00002F79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07DC0" w:rsidRDefault="00C07DC0" w:rsidP="00002F79"/>
          <w:tbl>
            <w:tblPr>
              <w:tblpPr w:leftFromText="180" w:rightFromText="180" w:vertAnchor="text" w:tblpY="-264"/>
              <w:tblOverlap w:val="never"/>
              <w:tblW w:w="343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8"/>
              <w:gridCol w:w="66"/>
              <w:gridCol w:w="1678"/>
              <w:gridCol w:w="85"/>
              <w:gridCol w:w="432"/>
              <w:gridCol w:w="85"/>
              <w:gridCol w:w="1717"/>
              <w:gridCol w:w="231"/>
              <w:gridCol w:w="231"/>
              <w:gridCol w:w="152"/>
            </w:tblGrid>
            <w:tr w:rsidR="00C07DC0" w:rsidRPr="00946DF4" w:rsidTr="00002F79">
              <w:tc>
                <w:tcPr>
                  <w:tcW w:w="279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7DC0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Морозов Максим Владимирович,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лава администрации</w:t>
                  </w:r>
                </w:p>
              </w:tc>
              <w:tc>
                <w:tcPr>
                  <w:tcW w:w="31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0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04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40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81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109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09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72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C07DC0" w:rsidRPr="00946DF4" w:rsidTr="00002F79">
              <w:tc>
                <w:tcPr>
                  <w:tcW w:w="2791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(уполномоче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</w:t>
                  </w: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31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793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40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04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0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11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109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9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72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07DC0" w:rsidRPr="00946DF4" w:rsidTr="00002F79">
              <w:tc>
                <w:tcPr>
                  <w:tcW w:w="2791" w:type="pct"/>
                  <w:vAlign w:val="center"/>
                </w:tcPr>
                <w:p w:rsidR="00C07DC0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1" w:type="pct"/>
                  <w:vAlign w:val="center"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93" w:type="pct"/>
                  <w:vAlign w:val="bottom"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1384" w:type="pct"/>
                  <w:gridSpan w:val="7"/>
                  <w:vAlign w:val="center"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7DC0" w:rsidRPr="00946DF4" w:rsidTr="00002F79">
              <w:tc>
                <w:tcPr>
                  <w:tcW w:w="279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7DC0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C07DC0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C07DC0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Вавулина</w:t>
                  </w:r>
                  <w:proofErr w:type="spellEnd"/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Евгения Игоревна</w:t>
                  </w:r>
                </w:p>
              </w:tc>
              <w:tc>
                <w:tcPr>
                  <w:tcW w:w="31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84" w:type="pct"/>
                  <w:gridSpan w:val="7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07DC0" w:rsidRPr="00946DF4" w:rsidTr="00002F79">
              <w:tc>
                <w:tcPr>
                  <w:tcW w:w="2791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31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793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40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7DC0" w:rsidRPr="00946DF4" w:rsidTr="00002F79">
              <w:trPr>
                <w:trHeight w:val="375"/>
              </w:trPr>
              <w:tc>
                <w:tcPr>
                  <w:tcW w:w="2791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64" w:type="pct"/>
                  <w:gridSpan w:val="3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D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04" w:type="pct"/>
                  <w:vAlign w:val="bottom"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0" w:type="pct"/>
                  <w:vAlign w:val="center"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" w:type="pct"/>
                  <w:vAlign w:val="center"/>
                  <w:hideMark/>
                </w:tcPr>
                <w:p w:rsidR="00C07DC0" w:rsidRPr="00946DF4" w:rsidRDefault="00C07DC0" w:rsidP="0000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07DC0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C07DC0" w:rsidRPr="00DB2789" w:rsidRDefault="00C07DC0" w:rsidP="00002F79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07DC0" w:rsidRPr="00DB2789" w:rsidRDefault="00C07DC0" w:rsidP="00002F79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07DC0" w:rsidRDefault="00C07DC0" w:rsidP="00002F79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07DC0" w:rsidRPr="00DB2789" w:rsidRDefault="00C07DC0" w:rsidP="00002F79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07DC0" w:rsidRPr="00946DF4" w:rsidTr="00002F79">
        <w:tc>
          <w:tcPr>
            <w:tcW w:w="0" w:type="auto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07DC0" w:rsidRPr="00946DF4" w:rsidRDefault="00C07DC0" w:rsidP="00002F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D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07DC0" w:rsidRDefault="00C07DC0" w:rsidP="00C07DC0"/>
    <w:p w:rsidR="00F77DFB" w:rsidRPr="00F77DFB" w:rsidRDefault="00F77DFB" w:rsidP="00F77DF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FB" w:rsidRPr="00F77DFB" w:rsidRDefault="00F77DFB" w:rsidP="00F77DFB">
      <w:pPr>
        <w:overflowPunct w:val="0"/>
        <w:autoSpaceDE w:val="0"/>
        <w:autoSpaceDN w:val="0"/>
        <w:adjustRightInd w:val="0"/>
        <w:spacing w:after="0"/>
        <w:ind w:left="623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157FC" w:rsidRDefault="009157FC" w:rsidP="00F77DF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157FC" w:rsidRDefault="009157FC" w:rsidP="00F77DF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157FC" w:rsidRDefault="009157FC" w:rsidP="00F77DF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72B5F" w:rsidRDefault="00D72B5F"/>
    <w:sectPr w:rsidR="00D72B5F" w:rsidSect="00C07DC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D7B"/>
    <w:multiLevelType w:val="hybridMultilevel"/>
    <w:tmpl w:val="574EDBB2"/>
    <w:lvl w:ilvl="0" w:tplc="374CD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E63BF"/>
    <w:multiLevelType w:val="multilevel"/>
    <w:tmpl w:val="AA1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B"/>
    <w:rsid w:val="000B379F"/>
    <w:rsid w:val="000B5F67"/>
    <w:rsid w:val="001637F1"/>
    <w:rsid w:val="0024748A"/>
    <w:rsid w:val="004C625F"/>
    <w:rsid w:val="005F1B2A"/>
    <w:rsid w:val="006D71B3"/>
    <w:rsid w:val="006E7255"/>
    <w:rsid w:val="00836B4C"/>
    <w:rsid w:val="008E71A3"/>
    <w:rsid w:val="009157FC"/>
    <w:rsid w:val="009771BA"/>
    <w:rsid w:val="009D11BC"/>
    <w:rsid w:val="00A54F6B"/>
    <w:rsid w:val="00A76704"/>
    <w:rsid w:val="00AA027E"/>
    <w:rsid w:val="00C07DC0"/>
    <w:rsid w:val="00C345D9"/>
    <w:rsid w:val="00C66D08"/>
    <w:rsid w:val="00D005A9"/>
    <w:rsid w:val="00D72B5F"/>
    <w:rsid w:val="00DD49AB"/>
    <w:rsid w:val="00DD4FD6"/>
    <w:rsid w:val="00EE6B22"/>
    <w:rsid w:val="00F77DFB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7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2A"/>
    <w:pPr>
      <w:ind w:left="720"/>
      <w:contextualSpacing/>
    </w:pPr>
  </w:style>
  <w:style w:type="character" w:customStyle="1" w:styleId="apple-converted-space">
    <w:name w:val="apple-converted-space"/>
    <w:basedOn w:val="a0"/>
    <w:rsid w:val="006D71B3"/>
  </w:style>
  <w:style w:type="paragraph" w:styleId="a4">
    <w:name w:val="Balloon Text"/>
    <w:basedOn w:val="a"/>
    <w:link w:val="a5"/>
    <w:uiPriority w:val="99"/>
    <w:semiHidden/>
    <w:unhideWhenUsed/>
    <w:rsid w:val="00A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2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7DC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C07DC0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C07DC0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C07DC0"/>
    <w:rPr>
      <w:b/>
      <w:bCs/>
    </w:rPr>
  </w:style>
  <w:style w:type="paragraph" w:styleId="a9">
    <w:name w:val="Normal (Web)"/>
    <w:basedOn w:val="a"/>
    <w:uiPriority w:val="99"/>
    <w:semiHidden/>
    <w:unhideWhenUsed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07DC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07DC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07DC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07DC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07DC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07DC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07DC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07DC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07DC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07DC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07DC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07D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07DC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07DC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07DC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07DC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07DC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07DC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07DC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07DC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07DC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07D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07D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07D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07DC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07DC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07DC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07DC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07DC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07DC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07DC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07DC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07DC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07DC0"/>
  </w:style>
  <w:style w:type="character" w:customStyle="1" w:styleId="dynatree-vline">
    <w:name w:val="dynatree-vline"/>
    <w:basedOn w:val="a0"/>
    <w:rsid w:val="00C07DC0"/>
  </w:style>
  <w:style w:type="character" w:customStyle="1" w:styleId="dynatree-connector">
    <w:name w:val="dynatree-connector"/>
    <w:basedOn w:val="a0"/>
    <w:rsid w:val="00C07DC0"/>
  </w:style>
  <w:style w:type="character" w:customStyle="1" w:styleId="dynatree-expander">
    <w:name w:val="dynatree-expander"/>
    <w:basedOn w:val="a0"/>
    <w:rsid w:val="00C07DC0"/>
  </w:style>
  <w:style w:type="character" w:customStyle="1" w:styleId="dynatree-icon">
    <w:name w:val="dynatree-icon"/>
    <w:basedOn w:val="a0"/>
    <w:rsid w:val="00C07DC0"/>
  </w:style>
  <w:style w:type="character" w:customStyle="1" w:styleId="dynatree-checkbox">
    <w:name w:val="dynatree-checkbox"/>
    <w:basedOn w:val="a0"/>
    <w:rsid w:val="00C07DC0"/>
  </w:style>
  <w:style w:type="character" w:customStyle="1" w:styleId="dynatree-radio">
    <w:name w:val="dynatree-radio"/>
    <w:basedOn w:val="a0"/>
    <w:rsid w:val="00C07DC0"/>
  </w:style>
  <w:style w:type="character" w:customStyle="1" w:styleId="dynatree-drag-helper-img">
    <w:name w:val="dynatree-drag-helper-img"/>
    <w:basedOn w:val="a0"/>
    <w:rsid w:val="00C07DC0"/>
  </w:style>
  <w:style w:type="character" w:customStyle="1" w:styleId="dynatree-drag-source">
    <w:name w:val="dynatree-drag-source"/>
    <w:basedOn w:val="a0"/>
    <w:rsid w:val="00C07DC0"/>
    <w:rPr>
      <w:shd w:val="clear" w:color="auto" w:fill="E0E0E0"/>
    </w:rPr>
  </w:style>
  <w:style w:type="paragraph" w:customStyle="1" w:styleId="mainlink1">
    <w:name w:val="mainlink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07DC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07DC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07DC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07DC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07DC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07DC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07DC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07DC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07DC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07DC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07DC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07DC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07D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07DC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07D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07DC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07DC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07DC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07DC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07DC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07DC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07DC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07D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07DC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07DC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07DC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07D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07D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07DC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07D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07DC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07DC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07DC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07DC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07DC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07DC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07DC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07DC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07DC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07DC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07DC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07DC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07DC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07DC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07DC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07DC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07DC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07DC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07DC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07DC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07DC0"/>
  </w:style>
  <w:style w:type="character" w:customStyle="1" w:styleId="dynatree-icon1">
    <w:name w:val="dynatree-icon1"/>
    <w:basedOn w:val="a0"/>
    <w:rsid w:val="00C07DC0"/>
  </w:style>
  <w:style w:type="paragraph" w:customStyle="1" w:styleId="confirmdialogheader1">
    <w:name w:val="confirmdialogheader1"/>
    <w:basedOn w:val="a"/>
    <w:rsid w:val="00C07DC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07DC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07DC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07DC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07DC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07D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C07DC0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7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2A"/>
    <w:pPr>
      <w:ind w:left="720"/>
      <w:contextualSpacing/>
    </w:pPr>
  </w:style>
  <w:style w:type="character" w:customStyle="1" w:styleId="apple-converted-space">
    <w:name w:val="apple-converted-space"/>
    <w:basedOn w:val="a0"/>
    <w:rsid w:val="006D71B3"/>
  </w:style>
  <w:style w:type="paragraph" w:styleId="a4">
    <w:name w:val="Balloon Text"/>
    <w:basedOn w:val="a"/>
    <w:link w:val="a5"/>
    <w:uiPriority w:val="99"/>
    <w:semiHidden/>
    <w:unhideWhenUsed/>
    <w:rsid w:val="00A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2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7DC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C07DC0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C07DC0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C07DC0"/>
    <w:rPr>
      <w:b/>
      <w:bCs/>
    </w:rPr>
  </w:style>
  <w:style w:type="paragraph" w:styleId="a9">
    <w:name w:val="Normal (Web)"/>
    <w:basedOn w:val="a"/>
    <w:uiPriority w:val="99"/>
    <w:semiHidden/>
    <w:unhideWhenUsed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07DC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07DC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07DC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07DC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07DC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07DC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07DC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07DC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07DC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07DC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07DC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07D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07DC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07DC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07DC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07DC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07DC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07DC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07DC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07DC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07DC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07D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07D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07D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07DC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07DC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07DC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07DC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07DC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07DC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07DC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07DC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07DC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07DC0"/>
  </w:style>
  <w:style w:type="character" w:customStyle="1" w:styleId="dynatree-vline">
    <w:name w:val="dynatree-vline"/>
    <w:basedOn w:val="a0"/>
    <w:rsid w:val="00C07DC0"/>
  </w:style>
  <w:style w:type="character" w:customStyle="1" w:styleId="dynatree-connector">
    <w:name w:val="dynatree-connector"/>
    <w:basedOn w:val="a0"/>
    <w:rsid w:val="00C07DC0"/>
  </w:style>
  <w:style w:type="character" w:customStyle="1" w:styleId="dynatree-expander">
    <w:name w:val="dynatree-expander"/>
    <w:basedOn w:val="a0"/>
    <w:rsid w:val="00C07DC0"/>
  </w:style>
  <w:style w:type="character" w:customStyle="1" w:styleId="dynatree-icon">
    <w:name w:val="dynatree-icon"/>
    <w:basedOn w:val="a0"/>
    <w:rsid w:val="00C07DC0"/>
  </w:style>
  <w:style w:type="character" w:customStyle="1" w:styleId="dynatree-checkbox">
    <w:name w:val="dynatree-checkbox"/>
    <w:basedOn w:val="a0"/>
    <w:rsid w:val="00C07DC0"/>
  </w:style>
  <w:style w:type="character" w:customStyle="1" w:styleId="dynatree-radio">
    <w:name w:val="dynatree-radio"/>
    <w:basedOn w:val="a0"/>
    <w:rsid w:val="00C07DC0"/>
  </w:style>
  <w:style w:type="character" w:customStyle="1" w:styleId="dynatree-drag-helper-img">
    <w:name w:val="dynatree-drag-helper-img"/>
    <w:basedOn w:val="a0"/>
    <w:rsid w:val="00C07DC0"/>
  </w:style>
  <w:style w:type="character" w:customStyle="1" w:styleId="dynatree-drag-source">
    <w:name w:val="dynatree-drag-source"/>
    <w:basedOn w:val="a0"/>
    <w:rsid w:val="00C07DC0"/>
    <w:rPr>
      <w:shd w:val="clear" w:color="auto" w:fill="E0E0E0"/>
    </w:rPr>
  </w:style>
  <w:style w:type="paragraph" w:customStyle="1" w:styleId="mainlink1">
    <w:name w:val="mainlink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07DC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07DC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07DC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07DC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07DC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07DC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07DC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07DC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07DC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07DC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07DC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07DC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07D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07DC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07D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07DC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07DC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07DC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07DC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07DC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07DC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07DC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07D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07DC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07DC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07DC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07D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07D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07DC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07D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07DC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07DC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07DC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07DC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07DC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07DC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07DC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07DC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07DC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07DC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07DC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07DC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07DC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07DC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07DC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07DC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07DC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07DC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07DC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07DC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07DC0"/>
  </w:style>
  <w:style w:type="character" w:customStyle="1" w:styleId="dynatree-icon1">
    <w:name w:val="dynatree-icon1"/>
    <w:basedOn w:val="a0"/>
    <w:rsid w:val="00C07DC0"/>
  </w:style>
  <w:style w:type="paragraph" w:customStyle="1" w:styleId="confirmdialogheader1">
    <w:name w:val="confirmdialogheader1"/>
    <w:basedOn w:val="a"/>
    <w:rsid w:val="00C07DC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07DC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07DC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07DC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07DC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07D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C07DC0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26</Pages>
  <Words>7829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18</cp:revision>
  <cp:lastPrinted>2018-02-06T14:03:00Z</cp:lastPrinted>
  <dcterms:created xsi:type="dcterms:W3CDTF">2017-01-20T14:06:00Z</dcterms:created>
  <dcterms:modified xsi:type="dcterms:W3CDTF">2018-02-21T08:56:00Z</dcterms:modified>
</cp:coreProperties>
</file>