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9E4" w:rsidRDefault="005049E4" w:rsidP="005049E4">
      <w:pPr>
        <w:spacing w:after="0" w:line="240" w:lineRule="auto"/>
        <w:jc w:val="center"/>
        <w:rPr>
          <w:rFonts w:ascii="Times New Roman" w:hAnsi="Times New Roman" w:cs="Times New Roman"/>
          <w:b/>
          <w:sz w:val="28"/>
          <w:szCs w:val="28"/>
        </w:rPr>
      </w:pPr>
    </w:p>
    <w:p w:rsidR="005049E4" w:rsidRDefault="005049E4" w:rsidP="005049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Р О С </w:t>
      </w:r>
      <w:proofErr w:type="spellStart"/>
      <w:proofErr w:type="gramStart"/>
      <w:r>
        <w:rPr>
          <w:rFonts w:ascii="Times New Roman" w:hAnsi="Times New Roman" w:cs="Times New Roman"/>
          <w:b/>
          <w:sz w:val="28"/>
          <w:szCs w:val="28"/>
        </w:rPr>
        <w:t>С</w:t>
      </w:r>
      <w:proofErr w:type="spellEnd"/>
      <w:proofErr w:type="gramEnd"/>
      <w:r>
        <w:rPr>
          <w:rFonts w:ascii="Times New Roman" w:hAnsi="Times New Roman" w:cs="Times New Roman"/>
          <w:b/>
          <w:sz w:val="28"/>
          <w:szCs w:val="28"/>
        </w:rPr>
        <w:t xml:space="preserve"> И Й С К А Я   Ф Е Д Е Р А Ц И Я</w:t>
      </w:r>
    </w:p>
    <w:p w:rsidR="005049E4" w:rsidRDefault="005049E4" w:rsidP="005049E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Б </w:t>
      </w:r>
      <w:proofErr w:type="gramStart"/>
      <w:r>
        <w:rPr>
          <w:rFonts w:ascii="Times New Roman" w:hAnsi="Times New Roman" w:cs="Times New Roman"/>
          <w:b/>
          <w:sz w:val="28"/>
          <w:szCs w:val="28"/>
        </w:rPr>
        <w:t>Р</w:t>
      </w:r>
      <w:proofErr w:type="gramEnd"/>
      <w:r>
        <w:rPr>
          <w:rFonts w:ascii="Times New Roman" w:hAnsi="Times New Roman" w:cs="Times New Roman"/>
          <w:b/>
          <w:sz w:val="28"/>
          <w:szCs w:val="28"/>
        </w:rPr>
        <w:t xml:space="preserve"> Я Н С К А Я   О Б Л А С Т Ь</w:t>
      </w:r>
    </w:p>
    <w:p w:rsidR="005049E4" w:rsidRDefault="005049E4" w:rsidP="005049E4">
      <w:pPr>
        <w:tabs>
          <w:tab w:val="left" w:pos="2835"/>
        </w:tabs>
        <w:rPr>
          <w:rFonts w:ascii="Times New Roman" w:hAnsi="Times New Roman" w:cs="Times New Roman"/>
          <w:sz w:val="28"/>
          <w:szCs w:val="28"/>
        </w:rPr>
      </w:pPr>
      <w:r>
        <w:rPr>
          <w:rFonts w:ascii="Times New Roman" w:hAnsi="Times New Roman" w:cs="Times New Roman"/>
          <w:sz w:val="28"/>
          <w:szCs w:val="28"/>
        </w:rPr>
        <w:tab/>
      </w:r>
    </w:p>
    <w:p w:rsidR="005049E4" w:rsidRDefault="005049E4" w:rsidP="005049E4">
      <w:pPr>
        <w:tabs>
          <w:tab w:val="left" w:pos="283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 xml:space="preserve"> Р О Т О К О Л</w:t>
      </w:r>
    </w:p>
    <w:p w:rsidR="0084471B" w:rsidRDefault="005049E4" w:rsidP="005049E4">
      <w:pPr>
        <w:tabs>
          <w:tab w:val="left" w:pos="2835"/>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публичных слушаний по вопросу обсуждения  </w:t>
      </w:r>
      <w:r w:rsidR="0084471B">
        <w:rPr>
          <w:rFonts w:ascii="Times New Roman" w:hAnsi="Times New Roman" w:cs="Times New Roman"/>
          <w:b/>
          <w:sz w:val="28"/>
          <w:szCs w:val="28"/>
        </w:rPr>
        <w:t xml:space="preserve">проектов решений «Об итогах социально – экономического развития  </w:t>
      </w:r>
      <w:proofErr w:type="spellStart"/>
      <w:r w:rsidR="0084471B">
        <w:rPr>
          <w:rFonts w:ascii="Times New Roman" w:hAnsi="Times New Roman" w:cs="Times New Roman"/>
          <w:b/>
          <w:sz w:val="28"/>
          <w:szCs w:val="28"/>
        </w:rPr>
        <w:t>Почепского</w:t>
      </w:r>
      <w:proofErr w:type="spellEnd"/>
      <w:r w:rsidR="0084471B">
        <w:rPr>
          <w:rFonts w:ascii="Times New Roman" w:hAnsi="Times New Roman" w:cs="Times New Roman"/>
          <w:b/>
          <w:sz w:val="28"/>
          <w:szCs w:val="28"/>
        </w:rPr>
        <w:t xml:space="preserve"> района за 2016 год» и «Об утверждении отчета  об исполнении районного  бюджета за 2017 год» от 27 апреля 2018 года.</w:t>
      </w:r>
    </w:p>
    <w:p w:rsidR="0084471B" w:rsidRDefault="0084471B" w:rsidP="005049E4">
      <w:pPr>
        <w:tabs>
          <w:tab w:val="left" w:pos="2835"/>
        </w:tabs>
        <w:spacing w:after="0" w:line="240" w:lineRule="auto"/>
        <w:jc w:val="both"/>
        <w:rPr>
          <w:rFonts w:ascii="Times New Roman" w:hAnsi="Times New Roman" w:cs="Times New Roman"/>
          <w:b/>
          <w:sz w:val="28"/>
          <w:szCs w:val="28"/>
        </w:rPr>
      </w:pPr>
    </w:p>
    <w:p w:rsidR="005049E4" w:rsidRDefault="0084471B" w:rsidP="005049E4">
      <w:pPr>
        <w:tabs>
          <w:tab w:val="left" w:pos="2835"/>
        </w:tabs>
        <w:spacing w:after="0" w:line="240" w:lineRule="auto"/>
        <w:jc w:val="both"/>
        <w:rPr>
          <w:rFonts w:ascii="Times New Roman" w:hAnsi="Times New Roman" w:cs="Times New Roman"/>
          <w:sz w:val="28"/>
          <w:szCs w:val="28"/>
        </w:rPr>
      </w:pPr>
      <w:r w:rsidRPr="00AB0ECD">
        <w:rPr>
          <w:rFonts w:ascii="Times New Roman" w:hAnsi="Times New Roman" w:cs="Times New Roman"/>
          <w:sz w:val="28"/>
          <w:szCs w:val="28"/>
        </w:rPr>
        <w:t>Ме</w:t>
      </w:r>
      <w:r>
        <w:rPr>
          <w:rFonts w:ascii="Times New Roman" w:hAnsi="Times New Roman" w:cs="Times New Roman"/>
          <w:b/>
          <w:sz w:val="28"/>
          <w:szCs w:val="28"/>
        </w:rPr>
        <w:t>с</w:t>
      </w:r>
      <w:r w:rsidR="005049E4">
        <w:rPr>
          <w:rFonts w:ascii="Times New Roman" w:hAnsi="Times New Roman" w:cs="Times New Roman"/>
          <w:sz w:val="28"/>
          <w:szCs w:val="28"/>
        </w:rPr>
        <w:t>то проведения: актовый зал  администрации района.</w:t>
      </w:r>
    </w:p>
    <w:p w:rsidR="005049E4" w:rsidRDefault="005049E4" w:rsidP="005049E4">
      <w:pPr>
        <w:spacing w:after="0" w:line="240" w:lineRule="auto"/>
        <w:rPr>
          <w:rFonts w:ascii="Times New Roman" w:hAnsi="Times New Roman" w:cs="Times New Roman"/>
          <w:sz w:val="28"/>
          <w:szCs w:val="28"/>
        </w:rPr>
      </w:pPr>
      <w:r>
        <w:rPr>
          <w:rFonts w:ascii="Times New Roman" w:hAnsi="Times New Roman" w:cs="Times New Roman"/>
          <w:sz w:val="28"/>
          <w:szCs w:val="28"/>
        </w:rPr>
        <w:t>Время 11.00</w:t>
      </w:r>
    </w:p>
    <w:p w:rsidR="005049E4" w:rsidRDefault="005049E4" w:rsidP="005049E4">
      <w:pPr>
        <w:spacing w:after="0" w:line="240" w:lineRule="auto"/>
        <w:rPr>
          <w:rFonts w:ascii="Times New Roman" w:hAnsi="Times New Roman" w:cs="Times New Roman"/>
          <w:sz w:val="28"/>
          <w:szCs w:val="28"/>
        </w:rPr>
      </w:pPr>
    </w:p>
    <w:p w:rsidR="005049E4" w:rsidRDefault="005049E4" w:rsidP="005049E4">
      <w:pPr>
        <w:spacing w:after="0" w:line="240" w:lineRule="auto"/>
        <w:rPr>
          <w:rFonts w:ascii="Times New Roman" w:hAnsi="Times New Roman" w:cs="Times New Roman"/>
          <w:sz w:val="28"/>
          <w:szCs w:val="28"/>
        </w:rPr>
      </w:pPr>
      <w:r>
        <w:rPr>
          <w:rFonts w:ascii="Times New Roman" w:hAnsi="Times New Roman" w:cs="Times New Roman"/>
          <w:sz w:val="28"/>
          <w:szCs w:val="28"/>
        </w:rPr>
        <w:t>Присутствуют члены оргкомитета:</w:t>
      </w:r>
    </w:p>
    <w:p w:rsidR="005049E4" w:rsidRDefault="005049E4" w:rsidP="005049E4">
      <w:pPr>
        <w:spacing w:after="0" w:line="240" w:lineRule="auto"/>
        <w:rPr>
          <w:rFonts w:ascii="Times New Roman" w:hAnsi="Times New Roman" w:cs="Times New Roman"/>
          <w:sz w:val="28"/>
          <w:szCs w:val="28"/>
        </w:rPr>
      </w:pPr>
    </w:p>
    <w:p w:rsidR="005049E4" w:rsidRDefault="005049E4" w:rsidP="005049E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Чеботкевич</w:t>
      </w:r>
      <w:proofErr w:type="spellEnd"/>
      <w:r>
        <w:rPr>
          <w:rFonts w:ascii="Times New Roman" w:hAnsi="Times New Roman" w:cs="Times New Roman"/>
          <w:sz w:val="28"/>
          <w:szCs w:val="28"/>
        </w:rPr>
        <w:t xml:space="preserve"> С.Ф.</w:t>
      </w:r>
    </w:p>
    <w:p w:rsidR="005049E4" w:rsidRDefault="005049E4" w:rsidP="005049E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Зеленов</w:t>
      </w:r>
      <w:proofErr w:type="spellEnd"/>
      <w:r>
        <w:rPr>
          <w:rFonts w:ascii="Times New Roman" w:hAnsi="Times New Roman" w:cs="Times New Roman"/>
          <w:sz w:val="28"/>
          <w:szCs w:val="28"/>
        </w:rPr>
        <w:t xml:space="preserve"> А.В.</w:t>
      </w:r>
    </w:p>
    <w:p w:rsidR="005049E4" w:rsidRDefault="005049E4" w:rsidP="005049E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Шаболдина</w:t>
      </w:r>
      <w:proofErr w:type="spellEnd"/>
      <w:r>
        <w:rPr>
          <w:rFonts w:ascii="Times New Roman" w:hAnsi="Times New Roman" w:cs="Times New Roman"/>
          <w:sz w:val="28"/>
          <w:szCs w:val="28"/>
        </w:rPr>
        <w:t xml:space="preserve"> Е.Д.</w:t>
      </w:r>
    </w:p>
    <w:p w:rsidR="005049E4" w:rsidRDefault="005049E4" w:rsidP="005049E4">
      <w:pPr>
        <w:spacing w:after="0" w:line="240" w:lineRule="auto"/>
        <w:rPr>
          <w:rFonts w:ascii="Times New Roman" w:hAnsi="Times New Roman" w:cs="Times New Roman"/>
          <w:sz w:val="28"/>
          <w:szCs w:val="28"/>
        </w:rPr>
      </w:pPr>
      <w:r>
        <w:rPr>
          <w:rFonts w:ascii="Times New Roman" w:hAnsi="Times New Roman" w:cs="Times New Roman"/>
          <w:sz w:val="28"/>
          <w:szCs w:val="28"/>
        </w:rPr>
        <w:t>Волкова И.К.</w:t>
      </w:r>
    </w:p>
    <w:p w:rsidR="005049E4" w:rsidRDefault="005049E4" w:rsidP="005049E4">
      <w:pPr>
        <w:spacing w:after="0" w:line="240" w:lineRule="auto"/>
        <w:rPr>
          <w:rFonts w:ascii="Times New Roman" w:hAnsi="Times New Roman" w:cs="Times New Roman"/>
          <w:sz w:val="28"/>
          <w:szCs w:val="28"/>
        </w:rPr>
      </w:pPr>
      <w:r>
        <w:rPr>
          <w:rFonts w:ascii="Times New Roman" w:hAnsi="Times New Roman" w:cs="Times New Roman"/>
          <w:sz w:val="28"/>
          <w:szCs w:val="28"/>
        </w:rPr>
        <w:t>Каплун Н.Д.</w:t>
      </w:r>
    </w:p>
    <w:p w:rsidR="005049E4" w:rsidRDefault="005049E4" w:rsidP="005049E4">
      <w:pPr>
        <w:spacing w:after="0" w:line="240" w:lineRule="auto"/>
        <w:rPr>
          <w:rFonts w:ascii="Times New Roman" w:hAnsi="Times New Roman" w:cs="Times New Roman"/>
          <w:sz w:val="28"/>
          <w:szCs w:val="28"/>
        </w:rPr>
      </w:pPr>
      <w:proofErr w:type="spellStart"/>
      <w:r>
        <w:rPr>
          <w:rFonts w:ascii="Times New Roman" w:hAnsi="Times New Roman" w:cs="Times New Roman"/>
          <w:sz w:val="28"/>
          <w:szCs w:val="28"/>
        </w:rPr>
        <w:t>Калентеев</w:t>
      </w:r>
      <w:proofErr w:type="spellEnd"/>
      <w:r>
        <w:rPr>
          <w:rFonts w:ascii="Times New Roman" w:hAnsi="Times New Roman" w:cs="Times New Roman"/>
          <w:sz w:val="28"/>
          <w:szCs w:val="28"/>
        </w:rPr>
        <w:t xml:space="preserve"> М.М.</w:t>
      </w:r>
    </w:p>
    <w:p w:rsidR="005049E4" w:rsidRDefault="005049E4" w:rsidP="005049E4">
      <w:pPr>
        <w:spacing w:after="0" w:line="240" w:lineRule="auto"/>
        <w:rPr>
          <w:rFonts w:ascii="Times New Roman" w:hAnsi="Times New Roman" w:cs="Times New Roman"/>
          <w:sz w:val="28"/>
          <w:szCs w:val="28"/>
        </w:rPr>
      </w:pPr>
    </w:p>
    <w:p w:rsidR="00AB0ECD" w:rsidRDefault="005049E4" w:rsidP="00AB0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Присутствует: </w:t>
      </w:r>
      <w:r w:rsidR="00AB0ECD">
        <w:rPr>
          <w:rFonts w:ascii="Times New Roman" w:hAnsi="Times New Roman" w:cs="Times New Roman"/>
          <w:sz w:val="28"/>
          <w:szCs w:val="28"/>
        </w:rPr>
        <w:t>37 (тридцать семь)</w:t>
      </w:r>
      <w:r w:rsidR="005F6775">
        <w:rPr>
          <w:rFonts w:ascii="Times New Roman" w:hAnsi="Times New Roman" w:cs="Times New Roman"/>
          <w:sz w:val="28"/>
          <w:szCs w:val="28"/>
        </w:rPr>
        <w:t xml:space="preserve">  </w:t>
      </w:r>
      <w:r w:rsidR="00AB0ECD">
        <w:rPr>
          <w:rFonts w:ascii="Times New Roman" w:hAnsi="Times New Roman" w:cs="Times New Roman"/>
          <w:sz w:val="28"/>
          <w:szCs w:val="28"/>
        </w:rPr>
        <w:t>человек.</w:t>
      </w:r>
    </w:p>
    <w:p w:rsidR="00AB0ECD" w:rsidRDefault="00AB0ECD" w:rsidP="00AB0ECD">
      <w:pPr>
        <w:spacing w:after="0" w:line="240" w:lineRule="auto"/>
        <w:rPr>
          <w:rFonts w:ascii="Times New Roman" w:hAnsi="Times New Roman" w:cs="Times New Roman"/>
          <w:sz w:val="28"/>
          <w:szCs w:val="28"/>
        </w:rPr>
      </w:pPr>
    </w:p>
    <w:p w:rsidR="005049E4" w:rsidRDefault="00AB0ECD" w:rsidP="00AB0ECD">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5049E4">
        <w:rPr>
          <w:rFonts w:ascii="Times New Roman" w:hAnsi="Times New Roman" w:cs="Times New Roman"/>
          <w:sz w:val="28"/>
          <w:szCs w:val="28"/>
        </w:rPr>
        <w:t xml:space="preserve">                      ПОВЕСТКА  ДНЯ</w:t>
      </w:r>
    </w:p>
    <w:p w:rsidR="00AB0ECD" w:rsidRDefault="005049E4" w:rsidP="005049E4">
      <w:pPr>
        <w:tabs>
          <w:tab w:val="left" w:pos="1185"/>
        </w:tabs>
        <w:rPr>
          <w:rFonts w:ascii="Times New Roman" w:hAnsi="Times New Roman" w:cs="Times New Roman"/>
          <w:sz w:val="28"/>
          <w:szCs w:val="28"/>
        </w:rPr>
      </w:pPr>
      <w:r>
        <w:rPr>
          <w:rFonts w:ascii="Times New Roman" w:hAnsi="Times New Roman" w:cs="Times New Roman"/>
          <w:sz w:val="28"/>
          <w:szCs w:val="28"/>
        </w:rPr>
        <w:t xml:space="preserve">   </w:t>
      </w:r>
    </w:p>
    <w:p w:rsidR="005049E4" w:rsidRDefault="005049E4" w:rsidP="00AB0ECD">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 О </w:t>
      </w:r>
      <w:r w:rsidR="00662D0F">
        <w:rPr>
          <w:rFonts w:ascii="Times New Roman" w:hAnsi="Times New Roman" w:cs="Times New Roman"/>
          <w:sz w:val="28"/>
          <w:szCs w:val="28"/>
        </w:rPr>
        <w:t xml:space="preserve">проекте решения «Об итогах </w:t>
      </w:r>
      <w:r>
        <w:rPr>
          <w:rFonts w:ascii="Times New Roman" w:hAnsi="Times New Roman" w:cs="Times New Roman"/>
          <w:sz w:val="28"/>
          <w:szCs w:val="28"/>
        </w:rPr>
        <w:t xml:space="preserve">  социально – экономического развития  муниципального  образования «</w:t>
      </w:r>
      <w:proofErr w:type="spellStart"/>
      <w:r>
        <w:rPr>
          <w:rFonts w:ascii="Times New Roman" w:hAnsi="Times New Roman" w:cs="Times New Roman"/>
          <w:sz w:val="28"/>
          <w:szCs w:val="28"/>
        </w:rPr>
        <w:t>Почепский</w:t>
      </w:r>
      <w:proofErr w:type="spellEnd"/>
      <w:r>
        <w:rPr>
          <w:rFonts w:ascii="Times New Roman" w:hAnsi="Times New Roman" w:cs="Times New Roman"/>
          <w:sz w:val="28"/>
          <w:szCs w:val="28"/>
        </w:rPr>
        <w:t xml:space="preserve"> район» </w:t>
      </w:r>
      <w:r w:rsidR="00662D0F">
        <w:rPr>
          <w:rFonts w:ascii="Times New Roman" w:hAnsi="Times New Roman" w:cs="Times New Roman"/>
          <w:sz w:val="28"/>
          <w:szCs w:val="28"/>
        </w:rPr>
        <w:t xml:space="preserve"> за 2017 год.</w:t>
      </w:r>
      <w:r>
        <w:rPr>
          <w:rFonts w:ascii="Times New Roman" w:hAnsi="Times New Roman" w:cs="Times New Roman"/>
          <w:sz w:val="28"/>
          <w:szCs w:val="28"/>
        </w:rPr>
        <w:t xml:space="preserve">   </w:t>
      </w:r>
    </w:p>
    <w:p w:rsidR="005049E4" w:rsidRDefault="005049E4" w:rsidP="00AB0ECD">
      <w:pPr>
        <w:tabs>
          <w:tab w:val="left" w:pos="1185"/>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2. О проекте </w:t>
      </w:r>
      <w:r w:rsidR="00662D0F">
        <w:rPr>
          <w:rFonts w:ascii="Times New Roman" w:hAnsi="Times New Roman" w:cs="Times New Roman"/>
          <w:sz w:val="28"/>
          <w:szCs w:val="28"/>
        </w:rPr>
        <w:t>решения «Об утверждении отчета об исполнении районного бюджета за 2017 год</w:t>
      </w:r>
      <w:proofErr w:type="gramStart"/>
      <w:r w:rsidR="00662D0F">
        <w:rPr>
          <w:rFonts w:ascii="Times New Roman" w:hAnsi="Times New Roman" w:cs="Times New Roman"/>
          <w:sz w:val="28"/>
          <w:szCs w:val="28"/>
        </w:rPr>
        <w:t>.»</w:t>
      </w:r>
      <w:proofErr w:type="gramEnd"/>
    </w:p>
    <w:p w:rsidR="00AB0ECD" w:rsidRDefault="00AB0ECD" w:rsidP="00AB0ECD">
      <w:pPr>
        <w:tabs>
          <w:tab w:val="left" w:pos="1185"/>
        </w:tabs>
        <w:spacing w:after="0" w:line="240" w:lineRule="auto"/>
        <w:jc w:val="both"/>
        <w:rPr>
          <w:rFonts w:ascii="Times New Roman" w:hAnsi="Times New Roman" w:cs="Times New Roman"/>
          <w:sz w:val="28"/>
          <w:szCs w:val="28"/>
        </w:rPr>
      </w:pPr>
    </w:p>
    <w:p w:rsidR="005049E4" w:rsidRDefault="005049E4" w:rsidP="005049E4">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Слушали  ведущего  публичных слушаний  </w:t>
      </w:r>
      <w:proofErr w:type="spellStart"/>
      <w:r w:rsidR="006668B0">
        <w:rPr>
          <w:rFonts w:ascii="Times New Roman" w:hAnsi="Times New Roman" w:cs="Times New Roman"/>
          <w:sz w:val="28"/>
          <w:szCs w:val="28"/>
        </w:rPr>
        <w:t>Зеленов</w:t>
      </w:r>
      <w:r w:rsidR="00AB0ECD">
        <w:rPr>
          <w:rFonts w:ascii="Times New Roman" w:hAnsi="Times New Roman" w:cs="Times New Roman"/>
          <w:sz w:val="28"/>
          <w:szCs w:val="28"/>
        </w:rPr>
        <w:t>а</w:t>
      </w:r>
      <w:proofErr w:type="spellEnd"/>
      <w:r w:rsidR="006668B0">
        <w:rPr>
          <w:rFonts w:ascii="Times New Roman" w:hAnsi="Times New Roman" w:cs="Times New Roman"/>
          <w:sz w:val="28"/>
          <w:szCs w:val="28"/>
        </w:rPr>
        <w:t xml:space="preserve"> А.В. </w:t>
      </w:r>
      <w:r w:rsidR="00AB0ECD">
        <w:rPr>
          <w:rFonts w:ascii="Times New Roman" w:hAnsi="Times New Roman" w:cs="Times New Roman"/>
          <w:sz w:val="28"/>
          <w:szCs w:val="28"/>
        </w:rPr>
        <w:t>,</w:t>
      </w:r>
      <w:r>
        <w:rPr>
          <w:rFonts w:ascii="Times New Roman" w:hAnsi="Times New Roman" w:cs="Times New Roman"/>
          <w:sz w:val="28"/>
          <w:szCs w:val="28"/>
        </w:rPr>
        <w:t xml:space="preserve"> который ознакомил с Положением о публичных слушаниях. Отметил,</w:t>
      </w:r>
      <w:r w:rsidR="006668B0">
        <w:rPr>
          <w:rFonts w:ascii="Times New Roman" w:hAnsi="Times New Roman" w:cs="Times New Roman"/>
          <w:sz w:val="28"/>
          <w:szCs w:val="28"/>
        </w:rPr>
        <w:t xml:space="preserve"> </w:t>
      </w:r>
      <w:r>
        <w:rPr>
          <w:rFonts w:ascii="Times New Roman" w:hAnsi="Times New Roman" w:cs="Times New Roman"/>
          <w:sz w:val="28"/>
          <w:szCs w:val="28"/>
        </w:rPr>
        <w:t>что проект</w:t>
      </w:r>
      <w:r w:rsidR="006668B0">
        <w:rPr>
          <w:rFonts w:ascii="Times New Roman" w:hAnsi="Times New Roman" w:cs="Times New Roman"/>
          <w:sz w:val="28"/>
          <w:szCs w:val="28"/>
        </w:rPr>
        <w:t>ы</w:t>
      </w:r>
      <w:r>
        <w:rPr>
          <w:rFonts w:ascii="Times New Roman" w:hAnsi="Times New Roman" w:cs="Times New Roman"/>
          <w:sz w:val="28"/>
          <w:szCs w:val="28"/>
        </w:rPr>
        <w:t xml:space="preserve"> решения </w:t>
      </w:r>
      <w:r w:rsidR="006668B0">
        <w:rPr>
          <w:rFonts w:ascii="Times New Roman" w:hAnsi="Times New Roman" w:cs="Times New Roman"/>
          <w:sz w:val="28"/>
          <w:szCs w:val="28"/>
        </w:rPr>
        <w:t xml:space="preserve"> «О прогнозе  социально – экономического  развития МО «</w:t>
      </w:r>
      <w:proofErr w:type="spellStart"/>
      <w:r w:rsidR="006668B0">
        <w:rPr>
          <w:rFonts w:ascii="Times New Roman" w:hAnsi="Times New Roman" w:cs="Times New Roman"/>
          <w:sz w:val="28"/>
          <w:szCs w:val="28"/>
        </w:rPr>
        <w:t>Почепский</w:t>
      </w:r>
      <w:proofErr w:type="spellEnd"/>
      <w:r w:rsidR="006668B0">
        <w:rPr>
          <w:rFonts w:ascii="Times New Roman" w:hAnsi="Times New Roman" w:cs="Times New Roman"/>
          <w:sz w:val="28"/>
          <w:szCs w:val="28"/>
        </w:rPr>
        <w:t xml:space="preserve"> район»  за 2017 год и  «Об утверждении  отчета об исполнении районного бюджета за 2017 год» </w:t>
      </w:r>
      <w:r>
        <w:rPr>
          <w:rFonts w:ascii="Times New Roman" w:hAnsi="Times New Roman" w:cs="Times New Roman"/>
          <w:sz w:val="28"/>
          <w:szCs w:val="28"/>
        </w:rPr>
        <w:t>размещен</w:t>
      </w:r>
      <w:r w:rsidR="006668B0">
        <w:rPr>
          <w:rFonts w:ascii="Times New Roman" w:hAnsi="Times New Roman" w:cs="Times New Roman"/>
          <w:sz w:val="28"/>
          <w:szCs w:val="28"/>
        </w:rPr>
        <w:t xml:space="preserve">ы </w:t>
      </w:r>
      <w:r>
        <w:rPr>
          <w:rFonts w:ascii="Times New Roman" w:hAnsi="Times New Roman" w:cs="Times New Roman"/>
          <w:sz w:val="28"/>
          <w:szCs w:val="28"/>
        </w:rPr>
        <w:t xml:space="preserve"> на сайте администрации </w:t>
      </w:r>
      <w:proofErr w:type="spellStart"/>
      <w:r>
        <w:rPr>
          <w:rFonts w:ascii="Times New Roman" w:hAnsi="Times New Roman" w:cs="Times New Roman"/>
          <w:sz w:val="28"/>
          <w:szCs w:val="28"/>
        </w:rPr>
        <w:t>Почепского</w:t>
      </w:r>
      <w:proofErr w:type="spellEnd"/>
      <w:r>
        <w:rPr>
          <w:rFonts w:ascii="Times New Roman" w:hAnsi="Times New Roman" w:cs="Times New Roman"/>
          <w:sz w:val="28"/>
          <w:szCs w:val="28"/>
        </w:rPr>
        <w:t xml:space="preserve"> района в сети «Интернет».</w:t>
      </w:r>
    </w:p>
    <w:p w:rsidR="005049E4" w:rsidRDefault="005049E4" w:rsidP="005049E4">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Решение районного Совета №  </w:t>
      </w:r>
      <w:r w:rsidR="006668B0">
        <w:rPr>
          <w:rFonts w:ascii="Times New Roman" w:hAnsi="Times New Roman" w:cs="Times New Roman"/>
          <w:sz w:val="28"/>
          <w:szCs w:val="28"/>
        </w:rPr>
        <w:t>317 от 13.04.2018 г</w:t>
      </w:r>
      <w:proofErr w:type="gramStart"/>
      <w:r w:rsidR="006668B0">
        <w:rPr>
          <w:rFonts w:ascii="Times New Roman" w:hAnsi="Times New Roman" w:cs="Times New Roman"/>
          <w:sz w:val="28"/>
          <w:szCs w:val="28"/>
        </w:rPr>
        <w:t>.</w:t>
      </w:r>
      <w:r>
        <w:rPr>
          <w:rFonts w:ascii="Times New Roman" w:hAnsi="Times New Roman" w:cs="Times New Roman"/>
          <w:sz w:val="28"/>
          <w:szCs w:val="28"/>
        </w:rPr>
        <w:t>.  «</w:t>
      </w:r>
      <w:proofErr w:type="gramEnd"/>
      <w:r>
        <w:rPr>
          <w:rFonts w:ascii="Times New Roman" w:hAnsi="Times New Roman" w:cs="Times New Roman"/>
          <w:sz w:val="28"/>
          <w:szCs w:val="28"/>
        </w:rPr>
        <w:t>О назначении публичных слушаний</w:t>
      </w:r>
      <w:r w:rsidR="006668B0">
        <w:rPr>
          <w:rFonts w:ascii="Times New Roman" w:hAnsi="Times New Roman" w:cs="Times New Roman"/>
          <w:sz w:val="28"/>
          <w:szCs w:val="28"/>
        </w:rPr>
        <w:t xml:space="preserve">  по проекту решения «Об утверждении отчета об исполнении районного  бюджета за 2017 год» </w:t>
      </w:r>
      <w:r>
        <w:rPr>
          <w:rFonts w:ascii="Times New Roman" w:hAnsi="Times New Roman" w:cs="Times New Roman"/>
          <w:sz w:val="28"/>
          <w:szCs w:val="28"/>
        </w:rPr>
        <w:t xml:space="preserve"> было опубликовано в газете «</w:t>
      </w:r>
      <w:proofErr w:type="spellStart"/>
      <w:r>
        <w:rPr>
          <w:rFonts w:ascii="Times New Roman" w:hAnsi="Times New Roman" w:cs="Times New Roman"/>
          <w:sz w:val="28"/>
          <w:szCs w:val="28"/>
        </w:rPr>
        <w:t>Почепское</w:t>
      </w:r>
      <w:proofErr w:type="spellEnd"/>
      <w:r>
        <w:rPr>
          <w:rFonts w:ascii="Times New Roman" w:hAnsi="Times New Roman" w:cs="Times New Roman"/>
          <w:sz w:val="28"/>
          <w:szCs w:val="28"/>
        </w:rPr>
        <w:t xml:space="preserve"> слово». </w:t>
      </w:r>
    </w:p>
    <w:p w:rsidR="005049E4" w:rsidRDefault="005049E4" w:rsidP="005049E4">
      <w:pPr>
        <w:tabs>
          <w:tab w:val="left" w:pos="1185"/>
        </w:tabs>
        <w:spacing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ab/>
        <w:t xml:space="preserve">По первому вопросу </w:t>
      </w:r>
      <w:r w:rsidR="0084471B">
        <w:rPr>
          <w:rFonts w:ascii="Times New Roman" w:hAnsi="Times New Roman" w:cs="Times New Roman"/>
          <w:sz w:val="28"/>
          <w:szCs w:val="28"/>
        </w:rPr>
        <w:t xml:space="preserve">о проекте решения </w:t>
      </w:r>
      <w:r>
        <w:rPr>
          <w:rFonts w:ascii="Times New Roman" w:hAnsi="Times New Roman" w:cs="Times New Roman"/>
          <w:sz w:val="28"/>
          <w:szCs w:val="28"/>
        </w:rPr>
        <w:t>о</w:t>
      </w:r>
      <w:r w:rsidR="006668B0">
        <w:rPr>
          <w:rFonts w:ascii="Times New Roman" w:hAnsi="Times New Roman" w:cs="Times New Roman"/>
          <w:sz w:val="28"/>
          <w:szCs w:val="28"/>
        </w:rPr>
        <w:t xml:space="preserve">б итогах   социально – экономического развития </w:t>
      </w:r>
      <w:proofErr w:type="spellStart"/>
      <w:r w:rsidR="006668B0">
        <w:rPr>
          <w:rFonts w:ascii="Times New Roman" w:hAnsi="Times New Roman" w:cs="Times New Roman"/>
          <w:sz w:val="28"/>
          <w:szCs w:val="28"/>
        </w:rPr>
        <w:t>Почепского</w:t>
      </w:r>
      <w:proofErr w:type="spellEnd"/>
      <w:r w:rsidR="006668B0">
        <w:rPr>
          <w:rFonts w:ascii="Times New Roman" w:hAnsi="Times New Roman" w:cs="Times New Roman"/>
          <w:sz w:val="28"/>
          <w:szCs w:val="28"/>
        </w:rPr>
        <w:t xml:space="preserve">  района за 2017 год  слушали  начальника отдела экономики, прогнозирования и охраны труда администрации района Каплун Н.Д.</w:t>
      </w:r>
    </w:p>
    <w:p w:rsidR="00AB0ECD" w:rsidRPr="005450D9" w:rsidRDefault="00AB0ECD" w:rsidP="00AB0ECD">
      <w:pPr>
        <w:pStyle w:val="2"/>
        <w:shd w:val="clear" w:color="auto" w:fill="FFFFFF"/>
        <w:spacing w:before="0" w:line="240" w:lineRule="auto"/>
        <w:jc w:val="both"/>
        <w:rPr>
          <w:rFonts w:ascii="Times New Roman" w:hAnsi="Times New Roman"/>
          <w:color w:val="auto"/>
          <w:sz w:val="28"/>
          <w:szCs w:val="28"/>
        </w:rPr>
      </w:pPr>
      <w:r w:rsidRPr="005450D9">
        <w:rPr>
          <w:rFonts w:ascii="Times New Roman" w:hAnsi="Times New Roman"/>
          <w:color w:val="auto"/>
          <w:sz w:val="28"/>
          <w:szCs w:val="28"/>
        </w:rPr>
        <w:t>Демография</w:t>
      </w:r>
    </w:p>
    <w:p w:rsidR="00AB0ECD" w:rsidRPr="006C7913" w:rsidRDefault="00AB0ECD" w:rsidP="00AB0ECD">
      <w:pPr>
        <w:pStyle w:val="western"/>
        <w:spacing w:before="0" w:beforeAutospacing="0" w:after="0" w:line="240" w:lineRule="auto"/>
        <w:ind w:firstLine="708"/>
        <w:jc w:val="both"/>
        <w:rPr>
          <w:color w:val="auto"/>
          <w:sz w:val="28"/>
          <w:szCs w:val="28"/>
        </w:rPr>
      </w:pPr>
      <w:r w:rsidRPr="006C7913">
        <w:rPr>
          <w:color w:val="auto"/>
          <w:sz w:val="28"/>
          <w:szCs w:val="28"/>
        </w:rPr>
        <w:t xml:space="preserve">По состоянию на 01.01.2017 года численность населения </w:t>
      </w:r>
      <w:proofErr w:type="spellStart"/>
      <w:r w:rsidRPr="006C7913">
        <w:rPr>
          <w:color w:val="auto"/>
          <w:sz w:val="28"/>
          <w:szCs w:val="28"/>
        </w:rPr>
        <w:t>Почепского</w:t>
      </w:r>
      <w:proofErr w:type="spellEnd"/>
      <w:r w:rsidRPr="006C7913">
        <w:rPr>
          <w:color w:val="auto"/>
          <w:sz w:val="28"/>
          <w:szCs w:val="28"/>
        </w:rPr>
        <w:t xml:space="preserve"> района составляет 39137 человек (сельское - 22071, городское - 17066).</w:t>
      </w:r>
    </w:p>
    <w:p w:rsidR="00AB0ECD" w:rsidRPr="006C7913" w:rsidRDefault="00AB0ECD" w:rsidP="00AB0ECD">
      <w:pPr>
        <w:pStyle w:val="a4"/>
        <w:shd w:val="clear" w:color="auto" w:fill="FFFFFF"/>
        <w:ind w:firstLine="708"/>
        <w:rPr>
          <w:sz w:val="28"/>
          <w:szCs w:val="28"/>
        </w:rPr>
      </w:pPr>
      <w:r w:rsidRPr="006C7913">
        <w:rPr>
          <w:sz w:val="28"/>
          <w:szCs w:val="28"/>
        </w:rPr>
        <w:t>В 2017 году родилось 276 детей (-102 к уровню прошлого года)</w:t>
      </w:r>
      <w:r>
        <w:rPr>
          <w:sz w:val="28"/>
          <w:szCs w:val="28"/>
        </w:rPr>
        <w:t xml:space="preserve"> </w:t>
      </w:r>
      <w:r w:rsidRPr="006C7913">
        <w:rPr>
          <w:sz w:val="28"/>
          <w:szCs w:val="28"/>
        </w:rPr>
        <w:t>(2016г.-378),  умер 670 человек (-35 к уровню прошлого года)</w:t>
      </w:r>
      <w:r>
        <w:rPr>
          <w:sz w:val="28"/>
          <w:szCs w:val="28"/>
        </w:rPr>
        <w:t xml:space="preserve"> </w:t>
      </w:r>
      <w:r w:rsidRPr="006C7913">
        <w:rPr>
          <w:sz w:val="28"/>
          <w:szCs w:val="28"/>
        </w:rPr>
        <w:t xml:space="preserve">(2016г.-705). Миграционный прирост  составил 95 человек (2016г. миграционный прирост -96). </w:t>
      </w:r>
    </w:p>
    <w:p w:rsidR="00AB0ECD" w:rsidRPr="00C9146F" w:rsidRDefault="00AB0ECD" w:rsidP="00AB0ECD">
      <w:pPr>
        <w:pStyle w:val="a4"/>
        <w:shd w:val="clear" w:color="auto" w:fill="FFFFFF"/>
        <w:tabs>
          <w:tab w:val="left" w:pos="360"/>
        </w:tabs>
        <w:ind w:firstLine="708"/>
        <w:rPr>
          <w:sz w:val="28"/>
          <w:szCs w:val="28"/>
        </w:rPr>
      </w:pPr>
      <w:r w:rsidRPr="00C9146F">
        <w:rPr>
          <w:sz w:val="28"/>
          <w:szCs w:val="28"/>
        </w:rPr>
        <w:t>В целях улучшения демографической ситуации одним из социально значимых направлений района  является обеспечение многодетных семей земельными участками. С 2012 года многодетным семьям было выделено 133 земельных участка, в том числе в прошедшем году - 29 участков.</w:t>
      </w:r>
    </w:p>
    <w:p w:rsidR="00AB0ECD" w:rsidRDefault="00AB0ECD" w:rsidP="00AB0ECD">
      <w:pPr>
        <w:spacing w:after="0" w:line="240" w:lineRule="auto"/>
        <w:jc w:val="both"/>
        <w:rPr>
          <w:rFonts w:ascii="Times New Roman" w:hAnsi="Times New Roman"/>
          <w:b/>
          <w:sz w:val="28"/>
          <w:szCs w:val="28"/>
        </w:rPr>
      </w:pPr>
    </w:p>
    <w:p w:rsidR="00AB0ECD" w:rsidRPr="005450D9" w:rsidRDefault="00AB0ECD" w:rsidP="00AB0ECD">
      <w:pPr>
        <w:spacing w:after="0" w:line="240" w:lineRule="auto"/>
        <w:jc w:val="both"/>
        <w:rPr>
          <w:rFonts w:ascii="Times New Roman" w:hAnsi="Times New Roman"/>
          <w:b/>
          <w:sz w:val="28"/>
          <w:szCs w:val="28"/>
        </w:rPr>
      </w:pPr>
      <w:r w:rsidRPr="005450D9">
        <w:rPr>
          <w:rFonts w:ascii="Times New Roman" w:hAnsi="Times New Roman"/>
          <w:b/>
          <w:sz w:val="28"/>
          <w:szCs w:val="28"/>
        </w:rPr>
        <w:t>Промышленность</w:t>
      </w:r>
    </w:p>
    <w:p w:rsidR="00AB0ECD" w:rsidRPr="00AA16DE" w:rsidRDefault="00AB0ECD" w:rsidP="00AB0ECD">
      <w:pPr>
        <w:spacing w:after="0" w:line="240" w:lineRule="auto"/>
        <w:ind w:firstLine="708"/>
        <w:jc w:val="both"/>
        <w:rPr>
          <w:rFonts w:ascii="Times New Roman" w:hAnsi="Times New Roman"/>
          <w:sz w:val="28"/>
          <w:szCs w:val="28"/>
        </w:rPr>
      </w:pPr>
      <w:r w:rsidRPr="00AA16DE">
        <w:rPr>
          <w:rFonts w:ascii="Times New Roman" w:hAnsi="Times New Roman"/>
          <w:sz w:val="28"/>
          <w:szCs w:val="28"/>
        </w:rPr>
        <w:t>Промышленными предприятиями  района (по полному кругу предприятий) в 2017 году произведено продукции, оказано работ и услуг на сумму 3225,5 млн. рублей, что выше уровня 2016 года 38,1 процента (</w:t>
      </w:r>
      <w:r>
        <w:rPr>
          <w:rFonts w:ascii="Times New Roman" w:hAnsi="Times New Roman"/>
          <w:sz w:val="28"/>
          <w:szCs w:val="28"/>
        </w:rPr>
        <w:t>2016г-</w:t>
      </w:r>
      <w:r w:rsidRPr="00AA16DE">
        <w:rPr>
          <w:rFonts w:ascii="Times New Roman" w:hAnsi="Times New Roman"/>
          <w:sz w:val="28"/>
          <w:szCs w:val="28"/>
        </w:rPr>
        <w:t xml:space="preserve">2336,2 млн. рублей), объем реализованной продукции составил 500,3 млн. рублей, что на 6,2  % выше уровня прошлого года. </w:t>
      </w:r>
    </w:p>
    <w:p w:rsidR="00AB0ECD" w:rsidRPr="00332EED" w:rsidRDefault="00AB0ECD" w:rsidP="00AB0ECD">
      <w:pPr>
        <w:spacing w:after="0" w:line="240" w:lineRule="auto"/>
        <w:ind w:firstLine="709"/>
        <w:jc w:val="both"/>
        <w:rPr>
          <w:rFonts w:ascii="Times New Roman" w:hAnsi="Times New Roman"/>
          <w:sz w:val="28"/>
          <w:szCs w:val="28"/>
        </w:rPr>
      </w:pPr>
      <w:r w:rsidRPr="00AA16DE">
        <w:rPr>
          <w:rFonts w:ascii="Times New Roman" w:hAnsi="Times New Roman"/>
          <w:sz w:val="28"/>
          <w:szCs w:val="28"/>
        </w:rPr>
        <w:t xml:space="preserve">Наибольший удельный вес в производстве продукции (84,8 %) принадлежит  </w:t>
      </w:r>
      <w:r>
        <w:rPr>
          <w:rFonts w:ascii="Times New Roman" w:hAnsi="Times New Roman"/>
          <w:sz w:val="28"/>
          <w:szCs w:val="28"/>
        </w:rPr>
        <w:t xml:space="preserve">комбикормовому заводу </w:t>
      </w:r>
      <w:r w:rsidRPr="00AA16DE">
        <w:rPr>
          <w:rFonts w:ascii="Times New Roman" w:hAnsi="Times New Roman"/>
          <w:sz w:val="28"/>
          <w:szCs w:val="28"/>
        </w:rPr>
        <w:t xml:space="preserve">ЗАО «Куриное Царство-Брянск». </w:t>
      </w:r>
      <w:r>
        <w:rPr>
          <w:rFonts w:ascii="Times New Roman" w:hAnsi="Times New Roman"/>
          <w:sz w:val="28"/>
          <w:szCs w:val="28"/>
        </w:rPr>
        <w:t xml:space="preserve">В прошедшем году </w:t>
      </w:r>
      <w:r w:rsidRPr="00AA16DE">
        <w:rPr>
          <w:rFonts w:ascii="Times New Roman" w:hAnsi="Times New Roman"/>
          <w:sz w:val="28"/>
          <w:szCs w:val="28"/>
        </w:rPr>
        <w:t xml:space="preserve">предприятием произведено продукции (комбикорм) </w:t>
      </w:r>
      <w:r>
        <w:rPr>
          <w:rFonts w:ascii="Times New Roman" w:hAnsi="Times New Roman"/>
          <w:sz w:val="28"/>
          <w:szCs w:val="28"/>
        </w:rPr>
        <w:t>-</w:t>
      </w:r>
      <w:r w:rsidRPr="00AA16DE">
        <w:rPr>
          <w:rFonts w:ascii="Times New Roman" w:hAnsi="Times New Roman"/>
          <w:sz w:val="28"/>
          <w:szCs w:val="28"/>
        </w:rPr>
        <w:t xml:space="preserve">169,8 тыс. тонн </w:t>
      </w:r>
      <w:r>
        <w:rPr>
          <w:rFonts w:ascii="Times New Roman" w:hAnsi="Times New Roman"/>
          <w:sz w:val="28"/>
          <w:szCs w:val="28"/>
        </w:rPr>
        <w:t xml:space="preserve">на сумму 2734,3 млн. рублей (145,8 % </w:t>
      </w:r>
      <w:r w:rsidRPr="00AA16DE">
        <w:rPr>
          <w:rFonts w:ascii="Times New Roman" w:hAnsi="Times New Roman"/>
          <w:sz w:val="28"/>
          <w:szCs w:val="28"/>
        </w:rPr>
        <w:t xml:space="preserve">к уровню прошлого года). </w:t>
      </w:r>
      <w:r w:rsidRPr="00332EED">
        <w:rPr>
          <w:rFonts w:ascii="Times New Roman" w:hAnsi="Times New Roman"/>
          <w:sz w:val="28"/>
          <w:szCs w:val="28"/>
        </w:rPr>
        <w:t>Предприятие использует  свою продукцию для  собственных нужд</w:t>
      </w:r>
      <w:r>
        <w:rPr>
          <w:rFonts w:ascii="Times New Roman" w:hAnsi="Times New Roman"/>
          <w:sz w:val="28"/>
          <w:szCs w:val="28"/>
        </w:rPr>
        <w:t>. В 2017 году</w:t>
      </w:r>
      <w:r w:rsidRPr="00332EED">
        <w:rPr>
          <w:rFonts w:ascii="Times New Roman" w:hAnsi="Times New Roman"/>
          <w:sz w:val="28"/>
          <w:szCs w:val="28"/>
        </w:rPr>
        <w:t xml:space="preserve"> на реализацию направлено продукции лишь на 36,1 млн. рублей. </w:t>
      </w:r>
    </w:p>
    <w:p w:rsidR="00AB0ECD" w:rsidRPr="00AA16DE" w:rsidRDefault="00AB0ECD" w:rsidP="00AB0ECD">
      <w:pPr>
        <w:spacing w:after="0" w:line="240" w:lineRule="auto"/>
        <w:ind w:firstLine="700"/>
        <w:jc w:val="both"/>
        <w:rPr>
          <w:rFonts w:ascii="Times New Roman" w:hAnsi="Times New Roman"/>
          <w:sz w:val="28"/>
          <w:szCs w:val="28"/>
        </w:rPr>
      </w:pPr>
      <w:r w:rsidRPr="00AA16DE">
        <w:rPr>
          <w:rFonts w:ascii="Times New Roman" w:hAnsi="Times New Roman"/>
          <w:sz w:val="28"/>
          <w:szCs w:val="28"/>
        </w:rPr>
        <w:t>Хочется отметить</w:t>
      </w:r>
      <w:r>
        <w:rPr>
          <w:rFonts w:ascii="Times New Roman" w:hAnsi="Times New Roman"/>
          <w:sz w:val="28"/>
          <w:szCs w:val="28"/>
        </w:rPr>
        <w:t xml:space="preserve"> </w:t>
      </w:r>
      <w:r w:rsidRPr="00AA16DE">
        <w:rPr>
          <w:rFonts w:ascii="Times New Roman" w:hAnsi="Times New Roman"/>
          <w:sz w:val="28"/>
          <w:szCs w:val="28"/>
        </w:rPr>
        <w:t xml:space="preserve">ООО «Почеп-молоко». Предприятие специализируется на производстве творога натурального, творожного продукта, спреда 72,5% и 64,5%, спреда шоколадного,  промышленных сливок. </w:t>
      </w:r>
    </w:p>
    <w:p w:rsidR="00AB0ECD" w:rsidRPr="00AA16DE" w:rsidRDefault="00AB0ECD" w:rsidP="00AB0ECD">
      <w:pPr>
        <w:spacing w:after="0" w:line="240" w:lineRule="auto"/>
        <w:ind w:firstLine="700"/>
        <w:jc w:val="both"/>
        <w:rPr>
          <w:rFonts w:ascii="Times New Roman" w:hAnsi="Times New Roman"/>
          <w:sz w:val="28"/>
          <w:szCs w:val="28"/>
        </w:rPr>
      </w:pPr>
      <w:r w:rsidRPr="00AA16DE">
        <w:rPr>
          <w:rFonts w:ascii="Times New Roman" w:hAnsi="Times New Roman"/>
          <w:sz w:val="28"/>
          <w:szCs w:val="28"/>
        </w:rPr>
        <w:t xml:space="preserve">  В прошедшем</w:t>
      </w:r>
      <w:r>
        <w:rPr>
          <w:rFonts w:ascii="Times New Roman" w:hAnsi="Times New Roman"/>
          <w:sz w:val="28"/>
          <w:szCs w:val="28"/>
        </w:rPr>
        <w:t xml:space="preserve"> году </w:t>
      </w:r>
      <w:r w:rsidRPr="00AA16DE">
        <w:rPr>
          <w:rFonts w:ascii="Times New Roman" w:hAnsi="Times New Roman"/>
          <w:sz w:val="28"/>
          <w:szCs w:val="28"/>
        </w:rPr>
        <w:t xml:space="preserve"> </w:t>
      </w:r>
      <w:r>
        <w:rPr>
          <w:rFonts w:ascii="Times New Roman" w:hAnsi="Times New Roman"/>
          <w:sz w:val="28"/>
          <w:szCs w:val="28"/>
        </w:rPr>
        <w:t>на предприятии</w:t>
      </w:r>
      <w:r w:rsidRPr="00AA16DE">
        <w:rPr>
          <w:rFonts w:ascii="Times New Roman" w:hAnsi="Times New Roman"/>
          <w:sz w:val="28"/>
          <w:szCs w:val="28"/>
        </w:rPr>
        <w:t xml:space="preserve"> был запущен  в эксплуатацию цех по производству сухой молочной сыворотки, применяемой в отраслях пищевой промышленности. Штат сотрудников пополнился на 15 человек. Производство продукции выросло на   </w:t>
      </w:r>
      <w:r>
        <w:rPr>
          <w:rFonts w:ascii="Times New Roman" w:hAnsi="Times New Roman"/>
          <w:sz w:val="28"/>
          <w:szCs w:val="28"/>
        </w:rPr>
        <w:t xml:space="preserve">47 </w:t>
      </w:r>
      <w:r w:rsidRPr="00AA16DE">
        <w:rPr>
          <w:rFonts w:ascii="Times New Roman" w:hAnsi="Times New Roman"/>
          <w:sz w:val="28"/>
          <w:szCs w:val="28"/>
        </w:rPr>
        <w:t>%.</w:t>
      </w:r>
      <w:r>
        <w:rPr>
          <w:rFonts w:ascii="Times New Roman" w:hAnsi="Times New Roman"/>
          <w:sz w:val="28"/>
          <w:szCs w:val="28"/>
        </w:rPr>
        <w:t xml:space="preserve"> Инвестиции составили 1,4 млн. рублей.</w:t>
      </w:r>
    </w:p>
    <w:p w:rsidR="00AB0ECD" w:rsidRDefault="00AB0ECD" w:rsidP="00AB0ECD">
      <w:pPr>
        <w:spacing w:after="0" w:line="240" w:lineRule="auto"/>
        <w:ind w:firstLine="700"/>
        <w:jc w:val="both"/>
        <w:rPr>
          <w:rFonts w:ascii="Times New Roman" w:hAnsi="Times New Roman"/>
          <w:sz w:val="28"/>
          <w:szCs w:val="28"/>
        </w:rPr>
      </w:pPr>
      <w:r w:rsidRPr="00AA16DE">
        <w:rPr>
          <w:rFonts w:ascii="Times New Roman" w:hAnsi="Times New Roman"/>
          <w:sz w:val="28"/>
          <w:szCs w:val="28"/>
        </w:rPr>
        <w:t xml:space="preserve">Всего в  промышленном производстве </w:t>
      </w:r>
      <w:r>
        <w:rPr>
          <w:rFonts w:ascii="Times New Roman" w:hAnsi="Times New Roman"/>
          <w:sz w:val="28"/>
          <w:szCs w:val="28"/>
        </w:rPr>
        <w:t xml:space="preserve">района </w:t>
      </w:r>
      <w:r w:rsidRPr="00AA16DE">
        <w:rPr>
          <w:rFonts w:ascii="Times New Roman" w:hAnsi="Times New Roman"/>
          <w:sz w:val="28"/>
          <w:szCs w:val="28"/>
        </w:rPr>
        <w:t>занято 460 человек (2016г-439 человек)</w:t>
      </w:r>
      <w:r>
        <w:rPr>
          <w:rFonts w:ascii="Times New Roman" w:hAnsi="Times New Roman"/>
          <w:sz w:val="28"/>
          <w:szCs w:val="28"/>
        </w:rPr>
        <w:t xml:space="preserve"> </w:t>
      </w:r>
      <w:r w:rsidRPr="00AA16DE">
        <w:rPr>
          <w:rFonts w:ascii="Times New Roman" w:hAnsi="Times New Roman"/>
          <w:sz w:val="28"/>
          <w:szCs w:val="28"/>
        </w:rPr>
        <w:t xml:space="preserve"> или 104,8 процента к уровню 2016 года, среднемесячная заработная плата </w:t>
      </w:r>
      <w:r>
        <w:rPr>
          <w:rFonts w:ascii="Times New Roman" w:hAnsi="Times New Roman"/>
          <w:sz w:val="28"/>
          <w:szCs w:val="28"/>
        </w:rPr>
        <w:t xml:space="preserve">составляет </w:t>
      </w:r>
      <w:r w:rsidRPr="00AA16DE">
        <w:rPr>
          <w:rFonts w:ascii="Times New Roman" w:hAnsi="Times New Roman"/>
          <w:sz w:val="28"/>
          <w:szCs w:val="28"/>
        </w:rPr>
        <w:t>22844 рубля  (2016г-22008 рублей) или 103,8 %  к уровню 2016</w:t>
      </w:r>
      <w:r w:rsidRPr="005450D9">
        <w:rPr>
          <w:rFonts w:ascii="Times New Roman" w:hAnsi="Times New Roman"/>
          <w:sz w:val="28"/>
          <w:szCs w:val="28"/>
        </w:rPr>
        <w:t xml:space="preserve"> года.</w:t>
      </w:r>
    </w:p>
    <w:p w:rsidR="00AB0ECD" w:rsidRPr="00D20E63" w:rsidRDefault="00AB0ECD" w:rsidP="00AB0ECD">
      <w:pPr>
        <w:spacing w:after="0" w:line="240" w:lineRule="auto"/>
        <w:ind w:firstLine="700"/>
        <w:jc w:val="both"/>
        <w:rPr>
          <w:rFonts w:ascii="Times New Roman" w:hAnsi="Times New Roman"/>
          <w:sz w:val="28"/>
          <w:szCs w:val="28"/>
        </w:rPr>
      </w:pPr>
      <w:r w:rsidRPr="00D20E63">
        <w:rPr>
          <w:rFonts w:ascii="Times New Roman" w:hAnsi="Times New Roman"/>
          <w:sz w:val="28"/>
          <w:szCs w:val="28"/>
        </w:rPr>
        <w:t>Значимым событием в 2017 году стало открытие  в городе Почепе</w:t>
      </w:r>
    </w:p>
    <w:p w:rsidR="00AB0ECD" w:rsidRPr="00D20E63" w:rsidRDefault="00AB0ECD" w:rsidP="00AB0ECD">
      <w:pPr>
        <w:spacing w:after="0" w:line="240" w:lineRule="auto"/>
        <w:jc w:val="both"/>
        <w:rPr>
          <w:rFonts w:ascii="Times New Roman" w:hAnsi="Times New Roman"/>
          <w:sz w:val="28"/>
          <w:szCs w:val="28"/>
        </w:rPr>
      </w:pPr>
      <w:proofErr w:type="spellStart"/>
      <w:r w:rsidRPr="00D20E63">
        <w:rPr>
          <w:rFonts w:ascii="Times New Roman" w:hAnsi="Times New Roman"/>
          <w:sz w:val="28"/>
          <w:szCs w:val="28"/>
          <w:shd w:val="clear" w:color="auto" w:fill="FFFFFF"/>
        </w:rPr>
        <w:t>дистрибуционно</w:t>
      </w:r>
      <w:proofErr w:type="spellEnd"/>
      <w:r w:rsidRPr="00D20E63">
        <w:rPr>
          <w:rFonts w:ascii="Times New Roman" w:hAnsi="Times New Roman"/>
          <w:sz w:val="28"/>
          <w:szCs w:val="28"/>
          <w:shd w:val="clear" w:color="auto" w:fill="FFFFFF"/>
        </w:rPr>
        <w:t>-логистическ</w:t>
      </w:r>
      <w:r>
        <w:rPr>
          <w:rFonts w:ascii="Times New Roman" w:hAnsi="Times New Roman"/>
          <w:sz w:val="28"/>
          <w:szCs w:val="28"/>
          <w:shd w:val="clear" w:color="auto" w:fill="FFFFFF"/>
        </w:rPr>
        <w:t>ого</w:t>
      </w:r>
      <w:r w:rsidRPr="00D20E63">
        <w:rPr>
          <w:rFonts w:ascii="Times New Roman" w:hAnsi="Times New Roman"/>
          <w:sz w:val="28"/>
          <w:szCs w:val="28"/>
          <w:shd w:val="clear" w:color="auto" w:fill="FFFFFF"/>
        </w:rPr>
        <w:t xml:space="preserve"> комплекса</w:t>
      </w:r>
      <w:r w:rsidRPr="00D20E63">
        <w:rPr>
          <w:rFonts w:ascii="Times New Roman" w:hAnsi="Times New Roman"/>
          <w:sz w:val="28"/>
          <w:szCs w:val="28"/>
        </w:rPr>
        <w:t xml:space="preserve"> к</w:t>
      </w:r>
      <w:r w:rsidRPr="00D20E63">
        <w:rPr>
          <w:rFonts w:ascii="Times New Roman" w:hAnsi="Times New Roman"/>
          <w:sz w:val="28"/>
          <w:szCs w:val="28"/>
          <w:shd w:val="clear" w:color="auto" w:fill="FFFFFF"/>
        </w:rPr>
        <w:t xml:space="preserve">рупнейшей российской сети по продаже минеральных удобрений ООО "ФосАгро-Регион". Современные </w:t>
      </w:r>
      <w:r w:rsidRPr="00D20E63">
        <w:rPr>
          <w:rFonts w:ascii="Times New Roman" w:hAnsi="Times New Roman"/>
          <w:sz w:val="28"/>
          <w:szCs w:val="28"/>
          <w:shd w:val="clear" w:color="auto" w:fill="FFFFFF"/>
        </w:rPr>
        <w:lastRenderedPageBreak/>
        <w:t>складские мощности комплекса способны принять около 18 тысяч тонн разнообразной агрохимической продукции. В 2017 году предприятием реализовано продукции на 157,6 млн. рублей, инвестиции в основной капитал предприятия составили 28,0 млн. рублей. Открытие комплекса позволило создать 20 новых рабочих мест.</w:t>
      </w:r>
      <w:r>
        <w:rPr>
          <w:rFonts w:ascii="Times New Roman" w:hAnsi="Times New Roman"/>
          <w:sz w:val="28"/>
          <w:szCs w:val="28"/>
          <w:shd w:val="clear" w:color="auto" w:fill="FFFFFF"/>
        </w:rPr>
        <w:t xml:space="preserve"> Среднемесячная заработная плата работников составила 33044 рублей.</w:t>
      </w:r>
    </w:p>
    <w:p w:rsidR="00AB0ECD" w:rsidRPr="00D20E63" w:rsidRDefault="00AB0ECD" w:rsidP="00AB0ECD">
      <w:pPr>
        <w:spacing w:after="0" w:line="240" w:lineRule="auto"/>
        <w:ind w:firstLine="708"/>
        <w:jc w:val="both"/>
        <w:rPr>
          <w:rFonts w:ascii="Times New Roman" w:hAnsi="Times New Roman"/>
          <w:sz w:val="28"/>
          <w:szCs w:val="28"/>
        </w:rPr>
      </w:pPr>
      <w:r w:rsidRPr="00D20E63">
        <w:rPr>
          <w:rFonts w:ascii="Times New Roman" w:hAnsi="Times New Roman"/>
          <w:sz w:val="28"/>
          <w:szCs w:val="28"/>
          <w:shd w:val="clear" w:color="auto" w:fill="FFFFFF"/>
        </w:rPr>
        <w:t>В 2018 году будет построен цех фасовки минеральных удобрений в тару различного объёма</w:t>
      </w:r>
      <w:r>
        <w:rPr>
          <w:rFonts w:ascii="Times New Roman" w:hAnsi="Times New Roman"/>
          <w:sz w:val="28"/>
          <w:szCs w:val="28"/>
          <w:shd w:val="clear" w:color="auto" w:fill="FFFFFF"/>
        </w:rPr>
        <w:t>.</w:t>
      </w:r>
    </w:p>
    <w:p w:rsidR="00AB0ECD" w:rsidRPr="005450D9" w:rsidRDefault="00AB0ECD" w:rsidP="00AB0ECD">
      <w:pPr>
        <w:spacing w:after="0" w:line="240" w:lineRule="auto"/>
        <w:ind w:firstLine="700"/>
        <w:jc w:val="both"/>
        <w:rPr>
          <w:rFonts w:ascii="Times New Roman" w:hAnsi="Times New Roman"/>
          <w:sz w:val="28"/>
          <w:szCs w:val="28"/>
        </w:rPr>
      </w:pPr>
    </w:p>
    <w:p w:rsidR="00AB0ECD" w:rsidRPr="005450D9" w:rsidRDefault="00AB0ECD" w:rsidP="00AB0ECD">
      <w:pPr>
        <w:pStyle w:val="2"/>
        <w:shd w:val="clear" w:color="auto" w:fill="FFFFFF"/>
        <w:spacing w:before="0" w:line="240" w:lineRule="auto"/>
        <w:jc w:val="both"/>
        <w:rPr>
          <w:rFonts w:ascii="Times New Roman" w:hAnsi="Times New Roman"/>
          <w:color w:val="auto"/>
          <w:sz w:val="28"/>
          <w:szCs w:val="28"/>
        </w:rPr>
      </w:pPr>
      <w:r w:rsidRPr="005450D9">
        <w:rPr>
          <w:rFonts w:ascii="Times New Roman" w:hAnsi="Times New Roman"/>
          <w:color w:val="auto"/>
          <w:sz w:val="28"/>
          <w:szCs w:val="28"/>
        </w:rPr>
        <w:t>Агропромышленный комплекс</w:t>
      </w:r>
    </w:p>
    <w:p w:rsidR="00AB0ECD" w:rsidRPr="00440C89" w:rsidRDefault="00AB0ECD" w:rsidP="00AB0ECD">
      <w:pPr>
        <w:tabs>
          <w:tab w:val="left" w:pos="720"/>
        </w:tabs>
        <w:spacing w:after="0" w:line="240" w:lineRule="auto"/>
        <w:jc w:val="both"/>
        <w:rPr>
          <w:rFonts w:ascii="Times New Roman" w:hAnsi="Times New Roman"/>
          <w:color w:val="000000"/>
          <w:sz w:val="28"/>
          <w:szCs w:val="28"/>
          <w:shd w:val="clear" w:color="auto" w:fill="F8F8F8"/>
        </w:rPr>
      </w:pPr>
      <w:r>
        <w:rPr>
          <w:rFonts w:ascii="Times New Roman" w:hAnsi="Times New Roman"/>
          <w:sz w:val="28"/>
          <w:szCs w:val="28"/>
        </w:rPr>
        <w:tab/>
        <w:t xml:space="preserve"> </w:t>
      </w:r>
      <w:r w:rsidRPr="00440C89">
        <w:rPr>
          <w:rFonts w:ascii="Times New Roman" w:hAnsi="Times New Roman"/>
          <w:color w:val="000000"/>
          <w:sz w:val="28"/>
          <w:szCs w:val="28"/>
          <w:shd w:val="clear" w:color="auto" w:fill="F8F8F8"/>
        </w:rPr>
        <w:t xml:space="preserve"> В АПК </w:t>
      </w:r>
      <w:proofErr w:type="spellStart"/>
      <w:r w:rsidRPr="00440C89">
        <w:rPr>
          <w:rFonts w:ascii="Times New Roman" w:hAnsi="Times New Roman"/>
          <w:color w:val="000000"/>
          <w:sz w:val="28"/>
          <w:szCs w:val="28"/>
          <w:shd w:val="clear" w:color="auto" w:fill="F8F8F8"/>
        </w:rPr>
        <w:t>Почепского</w:t>
      </w:r>
      <w:proofErr w:type="spellEnd"/>
      <w:r w:rsidRPr="00440C89">
        <w:rPr>
          <w:rFonts w:ascii="Times New Roman" w:hAnsi="Times New Roman"/>
          <w:color w:val="000000"/>
          <w:sz w:val="28"/>
          <w:szCs w:val="28"/>
          <w:shd w:val="clear" w:color="auto" w:fill="F8F8F8"/>
        </w:rPr>
        <w:t xml:space="preserve"> района занято 36 сельскохозяйственных производителей, из них 14 коллективных, 22 крестьянских (фермерских) хозяйств, около 13 тысяч личных подворий.</w:t>
      </w:r>
    </w:p>
    <w:p w:rsidR="00AB0ECD" w:rsidRDefault="00AB0ECD" w:rsidP="00AB0ECD">
      <w:pPr>
        <w:spacing w:after="0" w:line="240" w:lineRule="auto"/>
        <w:ind w:firstLine="72"/>
        <w:jc w:val="both"/>
        <w:rPr>
          <w:rFonts w:ascii="Times New Roman" w:hAnsi="Times New Roman"/>
          <w:sz w:val="28"/>
          <w:szCs w:val="28"/>
        </w:rPr>
      </w:pPr>
      <w:r>
        <w:rPr>
          <w:rFonts w:ascii="Times New Roman" w:hAnsi="Times New Roman"/>
          <w:sz w:val="28"/>
          <w:szCs w:val="28"/>
        </w:rPr>
        <w:t xml:space="preserve">         В 2017 году о</w:t>
      </w:r>
      <w:r w:rsidRPr="00440C89">
        <w:rPr>
          <w:rFonts w:ascii="Times New Roman" w:hAnsi="Times New Roman"/>
          <w:sz w:val="28"/>
          <w:szCs w:val="28"/>
        </w:rPr>
        <w:t xml:space="preserve">бщая посевная площадь </w:t>
      </w:r>
      <w:r>
        <w:rPr>
          <w:rFonts w:ascii="Times New Roman" w:hAnsi="Times New Roman"/>
          <w:sz w:val="28"/>
          <w:szCs w:val="28"/>
        </w:rPr>
        <w:t xml:space="preserve">в </w:t>
      </w:r>
      <w:r w:rsidRPr="00440C89">
        <w:rPr>
          <w:rFonts w:ascii="Times New Roman" w:hAnsi="Times New Roman"/>
          <w:sz w:val="28"/>
          <w:szCs w:val="28"/>
        </w:rPr>
        <w:t>район</w:t>
      </w:r>
      <w:r>
        <w:rPr>
          <w:rFonts w:ascii="Times New Roman" w:hAnsi="Times New Roman"/>
          <w:sz w:val="28"/>
          <w:szCs w:val="28"/>
        </w:rPr>
        <w:t xml:space="preserve">е </w:t>
      </w:r>
      <w:r w:rsidRPr="00440C89">
        <w:rPr>
          <w:rFonts w:ascii="Times New Roman" w:hAnsi="Times New Roman"/>
          <w:sz w:val="28"/>
          <w:szCs w:val="28"/>
        </w:rPr>
        <w:t xml:space="preserve"> увеличилась на 3692 га</w:t>
      </w:r>
      <w:r>
        <w:rPr>
          <w:rFonts w:ascii="Times New Roman" w:hAnsi="Times New Roman"/>
          <w:sz w:val="28"/>
          <w:szCs w:val="28"/>
        </w:rPr>
        <w:t xml:space="preserve">  или на </w:t>
      </w:r>
      <w:r w:rsidRPr="00440C89">
        <w:rPr>
          <w:rFonts w:ascii="Times New Roman" w:hAnsi="Times New Roman"/>
          <w:sz w:val="28"/>
          <w:szCs w:val="28"/>
        </w:rPr>
        <w:t>6,6% к уровню прошлого года и составила  59845,5 га</w:t>
      </w:r>
      <w:r>
        <w:rPr>
          <w:rFonts w:ascii="Times New Roman" w:hAnsi="Times New Roman"/>
          <w:sz w:val="28"/>
          <w:szCs w:val="28"/>
        </w:rPr>
        <w:t>.</w:t>
      </w:r>
    </w:p>
    <w:p w:rsidR="00AB0ECD" w:rsidRPr="006840E3" w:rsidRDefault="00AB0ECD" w:rsidP="00AB0ECD">
      <w:pPr>
        <w:tabs>
          <w:tab w:val="left" w:pos="720"/>
        </w:tabs>
        <w:spacing w:after="0" w:line="240" w:lineRule="auto"/>
        <w:ind w:firstLine="709"/>
        <w:jc w:val="both"/>
        <w:rPr>
          <w:rFonts w:ascii="Times New Roman" w:hAnsi="Times New Roman"/>
          <w:sz w:val="28"/>
          <w:szCs w:val="28"/>
        </w:rPr>
      </w:pPr>
      <w:proofErr w:type="gramStart"/>
      <w:r w:rsidRPr="006840E3">
        <w:rPr>
          <w:rFonts w:ascii="Times New Roman" w:hAnsi="Times New Roman"/>
          <w:sz w:val="28"/>
          <w:szCs w:val="28"/>
        </w:rPr>
        <w:t>Уборочная площадь зерновых и зернобобовых культур составила 15343 га (-1192 га), рапса – 470 га  (+40 га),  картофеля – 995 га, (+561,5 га), овощей – 22,5 га (- 4,5 га), кормовых культур – 42824,5 га (+ 4236,5га).</w:t>
      </w:r>
      <w:proofErr w:type="gramEnd"/>
    </w:p>
    <w:p w:rsidR="00AB0ECD" w:rsidRPr="006840E3" w:rsidRDefault="00AB0ECD" w:rsidP="00AB0ECD">
      <w:pPr>
        <w:tabs>
          <w:tab w:val="left" w:pos="720"/>
        </w:tabs>
        <w:spacing w:after="0" w:line="240" w:lineRule="auto"/>
        <w:ind w:firstLine="709"/>
        <w:jc w:val="both"/>
        <w:rPr>
          <w:rFonts w:ascii="Times New Roman" w:hAnsi="Times New Roman"/>
          <w:sz w:val="28"/>
          <w:szCs w:val="28"/>
        </w:rPr>
      </w:pPr>
      <w:r w:rsidRPr="006840E3">
        <w:rPr>
          <w:rFonts w:ascii="Times New Roman" w:hAnsi="Times New Roman"/>
          <w:sz w:val="28"/>
          <w:szCs w:val="28"/>
        </w:rPr>
        <w:t xml:space="preserve">Валовой сбор зерна в весе после доработки в 2017 году составил 80328 тонн, что выше уровня прошлого года на 10978 тонн или 16%. </w:t>
      </w:r>
    </w:p>
    <w:p w:rsidR="00AB0ECD" w:rsidRPr="0026749B" w:rsidRDefault="00AB0ECD" w:rsidP="00AB0ECD">
      <w:pPr>
        <w:tabs>
          <w:tab w:val="left" w:pos="720"/>
        </w:tabs>
        <w:spacing w:after="0" w:line="240" w:lineRule="auto"/>
        <w:ind w:firstLine="709"/>
        <w:jc w:val="both"/>
        <w:rPr>
          <w:rFonts w:ascii="Times New Roman" w:hAnsi="Times New Roman"/>
          <w:sz w:val="28"/>
          <w:szCs w:val="28"/>
        </w:rPr>
      </w:pPr>
      <w:r w:rsidRPr="006840E3">
        <w:rPr>
          <w:rFonts w:ascii="Times New Roman" w:hAnsi="Times New Roman"/>
          <w:sz w:val="28"/>
          <w:szCs w:val="28"/>
        </w:rPr>
        <w:t xml:space="preserve">Средняя урожайность зерновых и зернобобовых культур – 52,4 ц/га, что выше уровня прошлого года на 10,5 ц/га или  </w:t>
      </w:r>
      <w:proofErr w:type="gramStart"/>
      <w:r w:rsidRPr="006840E3">
        <w:rPr>
          <w:rFonts w:ascii="Times New Roman" w:hAnsi="Times New Roman"/>
          <w:sz w:val="28"/>
          <w:szCs w:val="28"/>
        </w:rPr>
        <w:t>25</w:t>
      </w:r>
      <w:proofErr w:type="gramEnd"/>
      <w:r w:rsidRPr="006840E3">
        <w:rPr>
          <w:rFonts w:ascii="Times New Roman" w:hAnsi="Times New Roman"/>
          <w:sz w:val="28"/>
          <w:szCs w:val="28"/>
        </w:rPr>
        <w:t>%</w:t>
      </w:r>
      <w:r>
        <w:rPr>
          <w:rFonts w:ascii="Times New Roman" w:hAnsi="Times New Roman"/>
          <w:sz w:val="28"/>
          <w:szCs w:val="28"/>
        </w:rPr>
        <w:t xml:space="preserve"> </w:t>
      </w:r>
      <w:r w:rsidRPr="0026749B">
        <w:rPr>
          <w:rFonts w:ascii="Times New Roman" w:hAnsi="Times New Roman"/>
          <w:sz w:val="28"/>
          <w:szCs w:val="28"/>
        </w:rPr>
        <w:t>в том числе кукурузы на зерно 96,9 ц/га,  плюс к уровню прошлого года 12,4 ц/га, зерновых и зернобобовых культур без кукурузы – 32 ц/га, плюс к уровню прошлого года 5,1 ц/га или 119%.</w:t>
      </w:r>
    </w:p>
    <w:p w:rsidR="00AB0ECD" w:rsidRPr="00051427" w:rsidRDefault="00AB0ECD" w:rsidP="00AB0ECD">
      <w:pPr>
        <w:tabs>
          <w:tab w:val="left" w:pos="720"/>
        </w:tabs>
        <w:spacing w:after="0" w:line="240" w:lineRule="auto"/>
        <w:ind w:firstLine="709"/>
        <w:jc w:val="both"/>
        <w:rPr>
          <w:rFonts w:ascii="Times New Roman" w:hAnsi="Times New Roman"/>
          <w:sz w:val="28"/>
          <w:szCs w:val="28"/>
        </w:rPr>
      </w:pPr>
      <w:r w:rsidRPr="00B14594">
        <w:rPr>
          <w:rFonts w:ascii="Times New Roman" w:hAnsi="Times New Roman"/>
          <w:color w:val="948A54"/>
          <w:sz w:val="28"/>
          <w:szCs w:val="28"/>
        </w:rPr>
        <w:t xml:space="preserve"> </w:t>
      </w:r>
      <w:r w:rsidRPr="00051427">
        <w:rPr>
          <w:rFonts w:ascii="Times New Roman" w:hAnsi="Times New Roman"/>
          <w:sz w:val="28"/>
          <w:szCs w:val="28"/>
        </w:rPr>
        <w:t>Наилучших показателей в производстве зерновых и зернобобовых культур  достигли следующие сельскохозяйственные товаропроизводители района:</w:t>
      </w:r>
    </w:p>
    <w:p w:rsidR="00AB0ECD" w:rsidRPr="00051427" w:rsidRDefault="00AB0ECD" w:rsidP="00AB0ECD">
      <w:pPr>
        <w:pStyle w:val="a6"/>
        <w:numPr>
          <w:ilvl w:val="0"/>
          <w:numId w:val="3"/>
        </w:numPr>
        <w:tabs>
          <w:tab w:val="left" w:pos="0"/>
        </w:tabs>
        <w:ind w:left="0" w:firstLine="709"/>
        <w:jc w:val="both"/>
        <w:rPr>
          <w:sz w:val="28"/>
          <w:szCs w:val="28"/>
        </w:rPr>
      </w:pPr>
      <w:r w:rsidRPr="00051427">
        <w:rPr>
          <w:sz w:val="28"/>
          <w:szCs w:val="28"/>
        </w:rPr>
        <w:t>ООО «Фермерское» - посевная площадь 1195 га, из них зерновых и зернобобовых культур – 891 га. Собрано зерновых 4916 тонн (+2993 тонны, или 256 % к уровню прошлого года) при урожайности 55,2 ц/га.</w:t>
      </w:r>
    </w:p>
    <w:p w:rsidR="00AB0ECD" w:rsidRPr="00051427" w:rsidRDefault="00AB0ECD" w:rsidP="00AB0ECD">
      <w:pPr>
        <w:pStyle w:val="a6"/>
        <w:numPr>
          <w:ilvl w:val="0"/>
          <w:numId w:val="3"/>
        </w:numPr>
        <w:tabs>
          <w:tab w:val="left" w:pos="720"/>
        </w:tabs>
        <w:ind w:left="0" w:firstLine="709"/>
        <w:jc w:val="both"/>
        <w:rPr>
          <w:sz w:val="28"/>
          <w:szCs w:val="28"/>
        </w:rPr>
      </w:pPr>
      <w:proofErr w:type="gramStart"/>
      <w:r w:rsidRPr="00051427">
        <w:rPr>
          <w:sz w:val="28"/>
          <w:szCs w:val="28"/>
        </w:rPr>
        <w:t>К(</w:t>
      </w:r>
      <w:proofErr w:type="gramEnd"/>
      <w:r w:rsidRPr="00051427">
        <w:rPr>
          <w:sz w:val="28"/>
          <w:szCs w:val="28"/>
        </w:rPr>
        <w:t>Ф)Х «Свистунов М.М.» - посевная площадь 700 га, из них зерновых и зернобобовых культур – 600 га. Собрано зерновых 3020,5 тонн, при урожайности 50,3 ц/га.</w:t>
      </w:r>
    </w:p>
    <w:p w:rsidR="00AB0ECD" w:rsidRPr="00051427" w:rsidRDefault="00AB0ECD" w:rsidP="00AB0ECD">
      <w:pPr>
        <w:pStyle w:val="a6"/>
        <w:numPr>
          <w:ilvl w:val="0"/>
          <w:numId w:val="3"/>
        </w:numPr>
        <w:tabs>
          <w:tab w:val="left" w:pos="720"/>
        </w:tabs>
        <w:ind w:left="0" w:firstLine="709"/>
        <w:jc w:val="both"/>
        <w:rPr>
          <w:sz w:val="28"/>
          <w:szCs w:val="28"/>
        </w:rPr>
      </w:pPr>
      <w:r w:rsidRPr="00051427">
        <w:rPr>
          <w:sz w:val="28"/>
          <w:szCs w:val="28"/>
        </w:rPr>
        <w:t>ООО «Красный Рог» - посевная площадь 4662 га, из них зерновых и зернобобовых культур – 1464 га. Собрано зерновых 7028,6 тонн (+1992,2 тонны) при урожайности 48ц/га.</w:t>
      </w:r>
    </w:p>
    <w:p w:rsidR="00AB0ECD" w:rsidRPr="00051427" w:rsidRDefault="00AB0ECD" w:rsidP="00AB0ECD">
      <w:pPr>
        <w:pStyle w:val="a6"/>
        <w:numPr>
          <w:ilvl w:val="0"/>
          <w:numId w:val="3"/>
        </w:numPr>
        <w:tabs>
          <w:tab w:val="left" w:pos="720"/>
        </w:tabs>
        <w:ind w:left="0" w:firstLine="709"/>
        <w:jc w:val="both"/>
        <w:rPr>
          <w:sz w:val="28"/>
          <w:szCs w:val="28"/>
        </w:rPr>
      </w:pPr>
      <w:r w:rsidRPr="00051427">
        <w:rPr>
          <w:sz w:val="28"/>
          <w:szCs w:val="28"/>
        </w:rPr>
        <w:t>ООО «Свободный труд» - посевная площадь 1282 га, из них зерновых и зернобобовых культур – 300 га. Собрано зерновых 1422,3 тонны при урожайности 47,4ц/га.</w:t>
      </w:r>
    </w:p>
    <w:p w:rsidR="00AB0ECD" w:rsidRPr="0026749B" w:rsidRDefault="00AB0ECD" w:rsidP="00AB0ECD">
      <w:pPr>
        <w:pStyle w:val="a6"/>
        <w:tabs>
          <w:tab w:val="left" w:pos="720"/>
        </w:tabs>
        <w:ind w:left="0"/>
        <w:jc w:val="both"/>
        <w:rPr>
          <w:sz w:val="28"/>
          <w:szCs w:val="28"/>
        </w:rPr>
      </w:pPr>
      <w:r w:rsidRPr="00B14594">
        <w:rPr>
          <w:color w:val="948A54"/>
          <w:sz w:val="28"/>
          <w:szCs w:val="28"/>
        </w:rPr>
        <w:tab/>
      </w:r>
      <w:r w:rsidRPr="0026749B">
        <w:rPr>
          <w:sz w:val="28"/>
          <w:szCs w:val="28"/>
        </w:rPr>
        <w:t xml:space="preserve">С приходом в район ООО «Фермерское хозяйство </w:t>
      </w:r>
      <w:proofErr w:type="spellStart"/>
      <w:r w:rsidRPr="0026749B">
        <w:rPr>
          <w:sz w:val="28"/>
          <w:szCs w:val="28"/>
        </w:rPr>
        <w:t>Пуцко</w:t>
      </w:r>
      <w:proofErr w:type="spellEnd"/>
      <w:r w:rsidRPr="0026749B">
        <w:rPr>
          <w:sz w:val="28"/>
          <w:szCs w:val="28"/>
        </w:rPr>
        <w:t xml:space="preserve">» стала возрождаться отрасль картофелеводства. Данное предприятие  занимается выращиванием картофеля на орошаемых землях на территории </w:t>
      </w:r>
      <w:proofErr w:type="spellStart"/>
      <w:r w:rsidRPr="0026749B">
        <w:rPr>
          <w:sz w:val="28"/>
          <w:szCs w:val="28"/>
        </w:rPr>
        <w:t>Чоповского</w:t>
      </w:r>
      <w:proofErr w:type="spellEnd"/>
      <w:r w:rsidRPr="0026749B">
        <w:rPr>
          <w:sz w:val="28"/>
          <w:szCs w:val="28"/>
        </w:rPr>
        <w:t xml:space="preserve"> сельского поселения.</w:t>
      </w:r>
    </w:p>
    <w:p w:rsidR="00AB0ECD" w:rsidRPr="0026749B" w:rsidRDefault="00AB0ECD" w:rsidP="00AB0ECD">
      <w:pPr>
        <w:tabs>
          <w:tab w:val="left" w:pos="720"/>
        </w:tabs>
        <w:spacing w:after="0" w:line="240" w:lineRule="auto"/>
        <w:jc w:val="both"/>
        <w:rPr>
          <w:rFonts w:ascii="Times New Roman" w:hAnsi="Times New Roman"/>
          <w:sz w:val="28"/>
          <w:szCs w:val="28"/>
        </w:rPr>
      </w:pPr>
      <w:r w:rsidRPr="0026749B">
        <w:rPr>
          <w:rFonts w:ascii="Times New Roman" w:hAnsi="Times New Roman"/>
          <w:sz w:val="28"/>
          <w:szCs w:val="28"/>
        </w:rPr>
        <w:lastRenderedPageBreak/>
        <w:tab/>
        <w:t xml:space="preserve"> Доля ООО «Фермерское хозяйство «</w:t>
      </w:r>
      <w:proofErr w:type="spellStart"/>
      <w:r w:rsidRPr="0026749B">
        <w:rPr>
          <w:rFonts w:ascii="Times New Roman" w:hAnsi="Times New Roman"/>
          <w:sz w:val="28"/>
          <w:szCs w:val="28"/>
        </w:rPr>
        <w:t>Пуцко</w:t>
      </w:r>
      <w:proofErr w:type="spellEnd"/>
      <w:r w:rsidRPr="0026749B">
        <w:rPr>
          <w:rFonts w:ascii="Times New Roman" w:hAnsi="Times New Roman"/>
          <w:sz w:val="28"/>
          <w:szCs w:val="28"/>
        </w:rPr>
        <w:t xml:space="preserve">»  в общем объеме производимого в районе картофеля </w:t>
      </w:r>
      <w:r>
        <w:rPr>
          <w:rFonts w:ascii="Times New Roman" w:hAnsi="Times New Roman"/>
          <w:sz w:val="28"/>
          <w:szCs w:val="28"/>
        </w:rPr>
        <w:t xml:space="preserve"> </w:t>
      </w:r>
      <w:r w:rsidRPr="0026749B">
        <w:rPr>
          <w:rFonts w:ascii="Times New Roman" w:hAnsi="Times New Roman"/>
          <w:sz w:val="28"/>
          <w:szCs w:val="28"/>
        </w:rPr>
        <w:t>состав</w:t>
      </w:r>
      <w:r>
        <w:rPr>
          <w:rFonts w:ascii="Times New Roman" w:hAnsi="Times New Roman"/>
          <w:sz w:val="28"/>
          <w:szCs w:val="28"/>
        </w:rPr>
        <w:t xml:space="preserve">ила </w:t>
      </w:r>
      <w:r w:rsidRPr="0026749B">
        <w:rPr>
          <w:rFonts w:ascii="Times New Roman" w:hAnsi="Times New Roman"/>
          <w:sz w:val="28"/>
          <w:szCs w:val="28"/>
        </w:rPr>
        <w:t xml:space="preserve"> более 82%.  </w:t>
      </w:r>
      <w:r>
        <w:rPr>
          <w:rFonts w:ascii="Times New Roman" w:hAnsi="Times New Roman"/>
          <w:sz w:val="28"/>
          <w:szCs w:val="28"/>
        </w:rPr>
        <w:t xml:space="preserve">На площади </w:t>
      </w:r>
      <w:r w:rsidRPr="0026749B">
        <w:rPr>
          <w:rFonts w:ascii="Times New Roman" w:hAnsi="Times New Roman"/>
          <w:sz w:val="28"/>
          <w:szCs w:val="28"/>
        </w:rPr>
        <w:t>747 га</w:t>
      </w:r>
      <w:r>
        <w:rPr>
          <w:rFonts w:ascii="Times New Roman" w:hAnsi="Times New Roman"/>
          <w:sz w:val="28"/>
          <w:szCs w:val="28"/>
        </w:rPr>
        <w:t xml:space="preserve"> </w:t>
      </w:r>
      <w:r w:rsidRPr="0026749B">
        <w:rPr>
          <w:rFonts w:ascii="Times New Roman" w:hAnsi="Times New Roman"/>
          <w:sz w:val="28"/>
          <w:szCs w:val="28"/>
        </w:rPr>
        <w:t xml:space="preserve"> произведено картофеля 22206 тонн при урожайности 272 ц/га.</w:t>
      </w:r>
    </w:p>
    <w:p w:rsidR="00AB0ECD" w:rsidRPr="0026749B" w:rsidRDefault="00AB0ECD" w:rsidP="00AB0ECD">
      <w:pPr>
        <w:tabs>
          <w:tab w:val="left" w:pos="720"/>
        </w:tabs>
        <w:spacing w:after="0" w:line="240" w:lineRule="auto"/>
        <w:jc w:val="both"/>
        <w:rPr>
          <w:rFonts w:ascii="Times New Roman" w:hAnsi="Times New Roman"/>
          <w:sz w:val="28"/>
          <w:szCs w:val="28"/>
        </w:rPr>
      </w:pPr>
      <w:r w:rsidRPr="0026749B">
        <w:rPr>
          <w:rFonts w:ascii="Times New Roman" w:hAnsi="Times New Roman"/>
          <w:sz w:val="28"/>
          <w:szCs w:val="28"/>
        </w:rPr>
        <w:tab/>
      </w:r>
      <w:r w:rsidRPr="007C3137">
        <w:rPr>
          <w:rFonts w:ascii="Times New Roman" w:hAnsi="Times New Roman"/>
          <w:sz w:val="28"/>
          <w:szCs w:val="28"/>
        </w:rPr>
        <w:t xml:space="preserve"> На возделывании картофеля специализируется крестьянское (фермерское) хозяйство «</w:t>
      </w:r>
      <w:proofErr w:type="spellStart"/>
      <w:r w:rsidRPr="007C3137">
        <w:rPr>
          <w:rFonts w:ascii="Times New Roman" w:hAnsi="Times New Roman"/>
          <w:sz w:val="28"/>
          <w:szCs w:val="28"/>
        </w:rPr>
        <w:t>Цыбренок</w:t>
      </w:r>
      <w:proofErr w:type="spellEnd"/>
      <w:r w:rsidRPr="007C3137">
        <w:rPr>
          <w:rFonts w:ascii="Times New Roman" w:hAnsi="Times New Roman"/>
          <w:sz w:val="28"/>
          <w:szCs w:val="28"/>
        </w:rPr>
        <w:t xml:space="preserve"> М.В.». В </w:t>
      </w:r>
      <w:r>
        <w:rPr>
          <w:rFonts w:ascii="Times New Roman" w:hAnsi="Times New Roman"/>
          <w:sz w:val="28"/>
          <w:szCs w:val="28"/>
        </w:rPr>
        <w:t xml:space="preserve">прошедшем </w:t>
      </w:r>
      <w:r w:rsidRPr="007C3137">
        <w:rPr>
          <w:rFonts w:ascii="Times New Roman" w:hAnsi="Times New Roman"/>
          <w:sz w:val="28"/>
          <w:szCs w:val="28"/>
        </w:rPr>
        <w:t>году  построено картофелехранилище вместимостью 2,5 тысячи тонн. На</w:t>
      </w:r>
      <w:r w:rsidRPr="0026749B">
        <w:rPr>
          <w:rFonts w:ascii="Times New Roman" w:hAnsi="Times New Roman"/>
          <w:sz w:val="28"/>
          <w:szCs w:val="28"/>
        </w:rPr>
        <w:t xml:space="preserve"> площади 100</w:t>
      </w:r>
      <w:r>
        <w:rPr>
          <w:rFonts w:ascii="Times New Roman" w:hAnsi="Times New Roman"/>
          <w:sz w:val="28"/>
          <w:szCs w:val="28"/>
        </w:rPr>
        <w:t xml:space="preserve"> </w:t>
      </w:r>
      <w:r w:rsidRPr="0026749B">
        <w:rPr>
          <w:rFonts w:ascii="Times New Roman" w:hAnsi="Times New Roman"/>
          <w:sz w:val="28"/>
          <w:szCs w:val="28"/>
        </w:rPr>
        <w:t xml:space="preserve">га   собрано 2600 тонн картофеля при урожайности 260 ц/га. </w:t>
      </w:r>
      <w:r>
        <w:rPr>
          <w:rFonts w:ascii="Times New Roman" w:hAnsi="Times New Roman"/>
          <w:sz w:val="28"/>
          <w:szCs w:val="28"/>
        </w:rPr>
        <w:t>П</w:t>
      </w:r>
      <w:r w:rsidRPr="007C3137">
        <w:rPr>
          <w:rFonts w:ascii="Times New Roman" w:hAnsi="Times New Roman"/>
          <w:sz w:val="28"/>
          <w:szCs w:val="28"/>
        </w:rPr>
        <w:t>остроено картофелехранилище вместимостью 2,5 тысячи тонн.</w:t>
      </w:r>
    </w:p>
    <w:p w:rsidR="00AB0ECD" w:rsidRPr="00051427" w:rsidRDefault="00AB0ECD" w:rsidP="00AB0ECD">
      <w:pPr>
        <w:spacing w:after="0" w:line="240" w:lineRule="auto"/>
        <w:ind w:firstLine="709"/>
        <w:jc w:val="both"/>
        <w:rPr>
          <w:rFonts w:ascii="Times New Roman" w:hAnsi="Times New Roman"/>
          <w:sz w:val="28"/>
          <w:szCs w:val="28"/>
        </w:rPr>
      </w:pPr>
      <w:r w:rsidRPr="00051427">
        <w:rPr>
          <w:rFonts w:ascii="Times New Roman" w:hAnsi="Times New Roman"/>
          <w:sz w:val="28"/>
          <w:szCs w:val="28"/>
        </w:rPr>
        <w:t xml:space="preserve">Валовой сбор картофеля в районе составил 26,9 тыс. тонн при урожайности 271,3 ц/га. </w:t>
      </w:r>
    </w:p>
    <w:p w:rsidR="00AB0ECD" w:rsidRPr="003452B4" w:rsidRDefault="00AB0ECD" w:rsidP="00AB0ECD">
      <w:pPr>
        <w:tabs>
          <w:tab w:val="left" w:pos="720"/>
        </w:tabs>
        <w:spacing w:after="0" w:line="240" w:lineRule="auto"/>
        <w:ind w:firstLine="709"/>
        <w:jc w:val="both"/>
        <w:rPr>
          <w:rFonts w:ascii="Times New Roman" w:hAnsi="Times New Roman"/>
          <w:sz w:val="28"/>
          <w:szCs w:val="28"/>
        </w:rPr>
      </w:pPr>
      <w:r w:rsidRPr="003452B4">
        <w:rPr>
          <w:rFonts w:ascii="Times New Roman" w:hAnsi="Times New Roman"/>
          <w:sz w:val="28"/>
          <w:szCs w:val="28"/>
        </w:rPr>
        <w:t>Валовой сбор овощей составил 234 тонны, при урожайности – 104,2 ц/га.</w:t>
      </w:r>
    </w:p>
    <w:p w:rsidR="00AB0ECD" w:rsidRPr="003452B4" w:rsidRDefault="00AB0ECD" w:rsidP="00AB0ECD">
      <w:pPr>
        <w:spacing w:after="0" w:line="240" w:lineRule="auto"/>
        <w:jc w:val="both"/>
        <w:rPr>
          <w:rFonts w:ascii="Times New Roman" w:hAnsi="Times New Roman"/>
          <w:sz w:val="28"/>
          <w:szCs w:val="28"/>
        </w:rPr>
      </w:pPr>
      <w:r w:rsidRPr="003452B4">
        <w:rPr>
          <w:rFonts w:ascii="Times New Roman" w:hAnsi="Times New Roman"/>
          <w:sz w:val="28"/>
          <w:szCs w:val="28"/>
        </w:rPr>
        <w:t xml:space="preserve">    </w:t>
      </w:r>
      <w:r w:rsidRPr="003452B4">
        <w:rPr>
          <w:rFonts w:ascii="Times New Roman" w:hAnsi="Times New Roman"/>
          <w:sz w:val="28"/>
          <w:szCs w:val="28"/>
        </w:rPr>
        <w:tab/>
        <w:t xml:space="preserve">Валовой сбор рапса составил 1019 тонн, при урожайности 21,7 ц/га. Выращиванием этой ценной масличной культуры  занимаются ООО «Красный Рог» и </w:t>
      </w:r>
      <w:proofErr w:type="spellStart"/>
      <w:r w:rsidRPr="003452B4">
        <w:rPr>
          <w:rFonts w:ascii="Times New Roman" w:hAnsi="Times New Roman"/>
          <w:sz w:val="28"/>
          <w:szCs w:val="28"/>
        </w:rPr>
        <w:t>ТнВ</w:t>
      </w:r>
      <w:proofErr w:type="spellEnd"/>
      <w:r w:rsidRPr="003452B4">
        <w:rPr>
          <w:rFonts w:ascii="Times New Roman" w:hAnsi="Times New Roman"/>
          <w:sz w:val="28"/>
          <w:szCs w:val="28"/>
        </w:rPr>
        <w:t xml:space="preserve"> «</w:t>
      </w:r>
      <w:proofErr w:type="spellStart"/>
      <w:r w:rsidRPr="003452B4">
        <w:rPr>
          <w:rFonts w:ascii="Times New Roman" w:hAnsi="Times New Roman"/>
          <w:sz w:val="28"/>
          <w:szCs w:val="28"/>
        </w:rPr>
        <w:t>Пересвет</w:t>
      </w:r>
      <w:proofErr w:type="spellEnd"/>
      <w:r w:rsidRPr="003452B4">
        <w:rPr>
          <w:rFonts w:ascii="Times New Roman" w:hAnsi="Times New Roman"/>
          <w:sz w:val="28"/>
          <w:szCs w:val="28"/>
        </w:rPr>
        <w:t xml:space="preserve">». </w:t>
      </w:r>
    </w:p>
    <w:p w:rsidR="00AB0ECD" w:rsidRPr="003452B4" w:rsidRDefault="00AB0ECD" w:rsidP="00AB0ECD">
      <w:pPr>
        <w:spacing w:after="0" w:line="240" w:lineRule="auto"/>
        <w:ind w:firstLine="709"/>
        <w:jc w:val="both"/>
        <w:rPr>
          <w:rFonts w:ascii="Times New Roman" w:hAnsi="Times New Roman"/>
          <w:sz w:val="28"/>
          <w:szCs w:val="28"/>
        </w:rPr>
      </w:pPr>
      <w:r w:rsidRPr="003452B4">
        <w:rPr>
          <w:rFonts w:ascii="Times New Roman" w:hAnsi="Times New Roman"/>
          <w:sz w:val="28"/>
          <w:szCs w:val="28"/>
        </w:rPr>
        <w:t xml:space="preserve">В  2018 году планируется засеять 59419,5 га, в том числе зерновыми и зернобобовыми культурами 12732 га (из них 7143 га озимых зерновых, яровых зерновых – 5589га; технических культур  – 2007 га, из них рапса – 1527 га, подсолнечника – 200га, сурепицы – 280 га; картофеля-547га; овощей-13га).  </w:t>
      </w:r>
    </w:p>
    <w:p w:rsidR="00AB0ECD" w:rsidRPr="003452B4" w:rsidRDefault="00AB0ECD" w:rsidP="00AB0ECD">
      <w:pPr>
        <w:spacing w:after="0" w:line="240" w:lineRule="auto"/>
        <w:ind w:firstLine="709"/>
        <w:jc w:val="both"/>
        <w:rPr>
          <w:rStyle w:val="CharacterStyle1"/>
          <w:rFonts w:ascii="Times New Roman" w:hAnsi="Times New Roman"/>
          <w:sz w:val="28"/>
          <w:szCs w:val="28"/>
        </w:rPr>
      </w:pPr>
      <w:r w:rsidRPr="003452B4">
        <w:rPr>
          <w:rStyle w:val="CharacterStyle1"/>
          <w:rFonts w:ascii="Times New Roman" w:hAnsi="Times New Roman"/>
          <w:sz w:val="28"/>
          <w:szCs w:val="28"/>
        </w:rPr>
        <w:t xml:space="preserve">В </w:t>
      </w:r>
      <w:proofErr w:type="spellStart"/>
      <w:r w:rsidRPr="003452B4">
        <w:rPr>
          <w:rStyle w:val="CharacterStyle1"/>
          <w:rFonts w:ascii="Times New Roman" w:hAnsi="Times New Roman"/>
          <w:sz w:val="28"/>
          <w:szCs w:val="28"/>
        </w:rPr>
        <w:t>Почепском</w:t>
      </w:r>
      <w:proofErr w:type="spellEnd"/>
      <w:r w:rsidRPr="003452B4">
        <w:rPr>
          <w:rStyle w:val="CharacterStyle1"/>
          <w:rFonts w:ascii="Times New Roman" w:hAnsi="Times New Roman"/>
          <w:sz w:val="28"/>
          <w:szCs w:val="28"/>
        </w:rPr>
        <w:t xml:space="preserve"> районе производством молока занимается 22 </w:t>
      </w:r>
      <w:proofErr w:type="spellStart"/>
      <w:r w:rsidRPr="003452B4">
        <w:rPr>
          <w:rStyle w:val="CharacterStyle1"/>
          <w:rFonts w:ascii="Times New Roman" w:hAnsi="Times New Roman"/>
          <w:sz w:val="28"/>
          <w:szCs w:val="28"/>
        </w:rPr>
        <w:t>сельхозтоваропроизводителя</w:t>
      </w:r>
      <w:proofErr w:type="spellEnd"/>
      <w:r w:rsidRPr="003452B4">
        <w:rPr>
          <w:rStyle w:val="CharacterStyle1"/>
          <w:rFonts w:ascii="Times New Roman" w:hAnsi="Times New Roman"/>
          <w:sz w:val="28"/>
          <w:szCs w:val="28"/>
        </w:rPr>
        <w:t xml:space="preserve"> (9 сельскохозяйственных предприятий и 13 крестьянских фермерских хозяйств).</w:t>
      </w:r>
    </w:p>
    <w:p w:rsidR="00AB0ECD" w:rsidRPr="003452B4" w:rsidRDefault="00AB0ECD" w:rsidP="00AB0ECD">
      <w:pPr>
        <w:tabs>
          <w:tab w:val="left" w:pos="720"/>
        </w:tabs>
        <w:spacing w:after="0" w:line="240" w:lineRule="auto"/>
        <w:jc w:val="both"/>
        <w:rPr>
          <w:rFonts w:ascii="Times New Roman" w:hAnsi="Times New Roman"/>
          <w:sz w:val="28"/>
          <w:szCs w:val="28"/>
        </w:rPr>
      </w:pPr>
      <w:r w:rsidRPr="003452B4">
        <w:rPr>
          <w:rFonts w:ascii="Times New Roman" w:hAnsi="Times New Roman"/>
          <w:color w:val="C4BC96"/>
          <w:sz w:val="28"/>
          <w:szCs w:val="28"/>
        </w:rPr>
        <w:t xml:space="preserve">         </w:t>
      </w:r>
      <w:r w:rsidRPr="003452B4">
        <w:rPr>
          <w:rFonts w:ascii="Times New Roman" w:hAnsi="Times New Roman"/>
          <w:sz w:val="28"/>
          <w:szCs w:val="28"/>
        </w:rPr>
        <w:t xml:space="preserve"> По состоянию 01.01.2018 года поголовье крупного рогатого скота составило 8254 головы (-183 голов к уровню 2016 года), в том числе 3274 коров (- 202 голов). Сокращение поголовья крупного рогатого скота связано с уменьшением поголовья  в ООО «Красный рог» на 77 голов, в том числе коров на 120 голов. Кроме того, в течение  2017 года прекратили деятельность КФХ «</w:t>
      </w:r>
      <w:proofErr w:type="spellStart"/>
      <w:r w:rsidRPr="003452B4">
        <w:rPr>
          <w:rFonts w:ascii="Times New Roman" w:hAnsi="Times New Roman"/>
          <w:sz w:val="28"/>
          <w:szCs w:val="28"/>
        </w:rPr>
        <w:t>Козарезов</w:t>
      </w:r>
      <w:proofErr w:type="spellEnd"/>
      <w:r w:rsidRPr="003452B4">
        <w:rPr>
          <w:rFonts w:ascii="Times New Roman" w:hAnsi="Times New Roman"/>
          <w:sz w:val="28"/>
          <w:szCs w:val="28"/>
        </w:rPr>
        <w:t xml:space="preserve"> Н.М.», КФХ «Белозор Н.М.».</w:t>
      </w:r>
    </w:p>
    <w:p w:rsidR="00AB0ECD" w:rsidRPr="003452B4" w:rsidRDefault="00AB0ECD" w:rsidP="00AB0ECD">
      <w:pPr>
        <w:tabs>
          <w:tab w:val="left" w:pos="720"/>
        </w:tabs>
        <w:spacing w:after="0" w:line="240" w:lineRule="auto"/>
        <w:ind w:firstLine="709"/>
        <w:jc w:val="both"/>
        <w:rPr>
          <w:rFonts w:ascii="Times New Roman" w:hAnsi="Times New Roman"/>
          <w:sz w:val="28"/>
          <w:szCs w:val="28"/>
        </w:rPr>
      </w:pPr>
      <w:r w:rsidRPr="003452B4">
        <w:rPr>
          <w:rFonts w:ascii="Times New Roman" w:hAnsi="Times New Roman"/>
          <w:sz w:val="28"/>
          <w:szCs w:val="28"/>
        </w:rPr>
        <w:t xml:space="preserve">Производство молока   составило 12837 тонн  (- 169 тонн к уровню 2016 года). Продуктивность дойного стада - 3921 кг (+ 7 кг к уровню 2016 года). </w:t>
      </w:r>
    </w:p>
    <w:p w:rsidR="00AB0ECD" w:rsidRPr="003452B4" w:rsidRDefault="00AB0ECD" w:rsidP="00AB0ECD">
      <w:pPr>
        <w:tabs>
          <w:tab w:val="left" w:pos="720"/>
        </w:tabs>
        <w:spacing w:after="0" w:line="240" w:lineRule="auto"/>
        <w:jc w:val="both"/>
        <w:rPr>
          <w:rFonts w:ascii="Times New Roman" w:hAnsi="Times New Roman"/>
          <w:sz w:val="28"/>
          <w:szCs w:val="28"/>
        </w:rPr>
      </w:pPr>
      <w:r w:rsidRPr="003452B4">
        <w:rPr>
          <w:rFonts w:ascii="Times New Roman" w:hAnsi="Times New Roman"/>
          <w:sz w:val="28"/>
          <w:szCs w:val="28"/>
        </w:rPr>
        <w:t xml:space="preserve">          Наибольший удельный вес  в производстве молока в </w:t>
      </w:r>
      <w:proofErr w:type="spellStart"/>
      <w:r w:rsidRPr="003452B4">
        <w:rPr>
          <w:rFonts w:ascii="Times New Roman" w:hAnsi="Times New Roman"/>
          <w:sz w:val="28"/>
          <w:szCs w:val="28"/>
        </w:rPr>
        <w:t>Почепском</w:t>
      </w:r>
      <w:proofErr w:type="spellEnd"/>
      <w:r w:rsidRPr="003452B4">
        <w:rPr>
          <w:rFonts w:ascii="Times New Roman" w:hAnsi="Times New Roman"/>
          <w:sz w:val="28"/>
          <w:szCs w:val="28"/>
        </w:rPr>
        <w:t xml:space="preserve"> районе приходится на  следующие сельхозпредприятия:</w:t>
      </w:r>
    </w:p>
    <w:p w:rsidR="00AB0ECD" w:rsidRPr="00D32E37" w:rsidRDefault="00AB0ECD" w:rsidP="00AB0ECD">
      <w:pPr>
        <w:tabs>
          <w:tab w:val="left" w:pos="720"/>
        </w:tabs>
        <w:spacing w:after="0" w:line="240" w:lineRule="auto"/>
        <w:ind w:firstLine="709"/>
        <w:jc w:val="both"/>
        <w:rPr>
          <w:rFonts w:ascii="Times New Roman" w:hAnsi="Times New Roman"/>
          <w:sz w:val="28"/>
          <w:szCs w:val="28"/>
        </w:rPr>
      </w:pPr>
      <w:r w:rsidRPr="00D32E37">
        <w:rPr>
          <w:rFonts w:ascii="Times New Roman" w:hAnsi="Times New Roman"/>
          <w:sz w:val="28"/>
          <w:szCs w:val="28"/>
        </w:rPr>
        <w:t xml:space="preserve">ФГУП «Первомайское» - произведено молока 2769 тонн (22% от </w:t>
      </w:r>
      <w:proofErr w:type="spellStart"/>
      <w:r w:rsidRPr="00D32E37">
        <w:rPr>
          <w:rFonts w:ascii="Times New Roman" w:hAnsi="Times New Roman"/>
          <w:sz w:val="28"/>
          <w:szCs w:val="28"/>
        </w:rPr>
        <w:t>общерайонного</w:t>
      </w:r>
      <w:proofErr w:type="spellEnd"/>
      <w:r w:rsidRPr="00D32E37">
        <w:rPr>
          <w:rFonts w:ascii="Times New Roman" w:hAnsi="Times New Roman"/>
          <w:sz w:val="28"/>
          <w:szCs w:val="28"/>
        </w:rPr>
        <w:t xml:space="preserve"> производства); продуктивность 3996 кг молока от 1 коровы;</w:t>
      </w:r>
    </w:p>
    <w:p w:rsidR="00AB0ECD" w:rsidRPr="00D32E37" w:rsidRDefault="00AB0ECD" w:rsidP="00AB0ECD">
      <w:pPr>
        <w:tabs>
          <w:tab w:val="left" w:pos="720"/>
        </w:tabs>
        <w:spacing w:after="0" w:line="240" w:lineRule="auto"/>
        <w:ind w:firstLine="709"/>
        <w:jc w:val="both"/>
        <w:rPr>
          <w:rFonts w:ascii="Times New Roman" w:hAnsi="Times New Roman"/>
          <w:sz w:val="28"/>
          <w:szCs w:val="28"/>
        </w:rPr>
      </w:pPr>
      <w:r w:rsidRPr="00D32E37">
        <w:rPr>
          <w:rFonts w:ascii="Times New Roman" w:hAnsi="Times New Roman"/>
          <w:sz w:val="28"/>
          <w:szCs w:val="28"/>
        </w:rPr>
        <w:t xml:space="preserve">ООО «Красный Рог» - произведено молока 1756 тонн (14% от </w:t>
      </w:r>
      <w:proofErr w:type="spellStart"/>
      <w:r w:rsidRPr="00D32E37">
        <w:rPr>
          <w:rFonts w:ascii="Times New Roman" w:hAnsi="Times New Roman"/>
          <w:sz w:val="28"/>
          <w:szCs w:val="28"/>
        </w:rPr>
        <w:t>общерайонного</w:t>
      </w:r>
      <w:proofErr w:type="spellEnd"/>
      <w:r w:rsidRPr="00D32E37">
        <w:rPr>
          <w:rFonts w:ascii="Times New Roman" w:hAnsi="Times New Roman"/>
          <w:sz w:val="28"/>
          <w:szCs w:val="28"/>
        </w:rPr>
        <w:t xml:space="preserve"> производства); продуктивность 3107 кг молока от 1 коровы;</w:t>
      </w:r>
    </w:p>
    <w:p w:rsidR="00AB0ECD" w:rsidRPr="00D32E37" w:rsidRDefault="00AB0ECD" w:rsidP="00AB0ECD">
      <w:pPr>
        <w:tabs>
          <w:tab w:val="left" w:pos="720"/>
        </w:tabs>
        <w:spacing w:after="0" w:line="240" w:lineRule="auto"/>
        <w:ind w:firstLine="709"/>
        <w:jc w:val="both"/>
        <w:rPr>
          <w:rFonts w:ascii="Times New Roman" w:hAnsi="Times New Roman"/>
          <w:sz w:val="28"/>
          <w:szCs w:val="28"/>
        </w:rPr>
      </w:pPr>
      <w:r w:rsidRPr="00D32E37">
        <w:rPr>
          <w:rFonts w:ascii="Times New Roman" w:hAnsi="Times New Roman"/>
          <w:sz w:val="28"/>
          <w:szCs w:val="28"/>
        </w:rPr>
        <w:t>ОАО «</w:t>
      </w:r>
      <w:proofErr w:type="spellStart"/>
      <w:r w:rsidRPr="00D32E37">
        <w:rPr>
          <w:rFonts w:ascii="Times New Roman" w:hAnsi="Times New Roman"/>
          <w:sz w:val="28"/>
          <w:szCs w:val="28"/>
        </w:rPr>
        <w:t>Агрогородок</w:t>
      </w:r>
      <w:proofErr w:type="spellEnd"/>
      <w:r w:rsidRPr="00D32E37">
        <w:rPr>
          <w:rFonts w:ascii="Times New Roman" w:hAnsi="Times New Roman"/>
          <w:sz w:val="28"/>
          <w:szCs w:val="28"/>
        </w:rPr>
        <w:t xml:space="preserve"> «Московский» - произведено молока 1723 тонн (13% от </w:t>
      </w:r>
      <w:proofErr w:type="spellStart"/>
      <w:r w:rsidRPr="00D32E37">
        <w:rPr>
          <w:rFonts w:ascii="Times New Roman" w:hAnsi="Times New Roman"/>
          <w:sz w:val="28"/>
          <w:szCs w:val="28"/>
        </w:rPr>
        <w:t>общерайонного</w:t>
      </w:r>
      <w:proofErr w:type="spellEnd"/>
      <w:r w:rsidRPr="00D32E37">
        <w:rPr>
          <w:rFonts w:ascii="Times New Roman" w:hAnsi="Times New Roman"/>
          <w:sz w:val="28"/>
          <w:szCs w:val="28"/>
        </w:rPr>
        <w:t xml:space="preserve"> производства), продуктивность 3961 кг молока от 1 коровы;</w:t>
      </w:r>
    </w:p>
    <w:p w:rsidR="00AB0ECD" w:rsidRPr="00D32E37" w:rsidRDefault="00AB0ECD" w:rsidP="00AB0ECD">
      <w:pPr>
        <w:tabs>
          <w:tab w:val="left" w:pos="720"/>
        </w:tabs>
        <w:spacing w:after="0" w:line="240" w:lineRule="auto"/>
        <w:ind w:firstLine="709"/>
        <w:jc w:val="both"/>
        <w:rPr>
          <w:rFonts w:ascii="Times New Roman" w:hAnsi="Times New Roman"/>
          <w:sz w:val="28"/>
          <w:szCs w:val="28"/>
        </w:rPr>
      </w:pPr>
      <w:r w:rsidRPr="00D32E37">
        <w:rPr>
          <w:rFonts w:ascii="Times New Roman" w:hAnsi="Times New Roman"/>
          <w:sz w:val="28"/>
          <w:szCs w:val="28"/>
        </w:rPr>
        <w:t xml:space="preserve">ООО «Свободный труд» - произведено молока 1582 тонны (12% от </w:t>
      </w:r>
      <w:proofErr w:type="spellStart"/>
      <w:r w:rsidRPr="00D32E37">
        <w:rPr>
          <w:rFonts w:ascii="Times New Roman" w:hAnsi="Times New Roman"/>
          <w:sz w:val="28"/>
          <w:szCs w:val="28"/>
        </w:rPr>
        <w:t>общерайонного</w:t>
      </w:r>
      <w:proofErr w:type="spellEnd"/>
      <w:r w:rsidRPr="00D32E37">
        <w:rPr>
          <w:rFonts w:ascii="Times New Roman" w:hAnsi="Times New Roman"/>
          <w:sz w:val="28"/>
          <w:szCs w:val="28"/>
        </w:rPr>
        <w:t xml:space="preserve"> производства); продуктивность 6085 кг молока от 1 коровы;</w:t>
      </w:r>
    </w:p>
    <w:p w:rsidR="00AB0ECD" w:rsidRPr="00D32E37" w:rsidRDefault="00AB0ECD" w:rsidP="00AB0ECD">
      <w:pPr>
        <w:tabs>
          <w:tab w:val="left" w:pos="720"/>
        </w:tabs>
        <w:spacing w:after="0" w:line="240" w:lineRule="auto"/>
        <w:ind w:firstLine="709"/>
        <w:jc w:val="both"/>
        <w:rPr>
          <w:rFonts w:ascii="Times New Roman" w:hAnsi="Times New Roman"/>
          <w:sz w:val="28"/>
          <w:szCs w:val="28"/>
        </w:rPr>
      </w:pPr>
      <w:r w:rsidRPr="00D32E37">
        <w:rPr>
          <w:rFonts w:ascii="Times New Roman" w:hAnsi="Times New Roman"/>
          <w:sz w:val="28"/>
          <w:szCs w:val="28"/>
        </w:rPr>
        <w:t xml:space="preserve">Лидерами по продуктивности коров в районе по итогам работы прошлого года являются ООО «Свободный труд» </w:t>
      </w:r>
      <w:proofErr w:type="gramStart"/>
      <w:r w:rsidRPr="00D32E37">
        <w:rPr>
          <w:rFonts w:ascii="Times New Roman" w:hAnsi="Times New Roman"/>
          <w:sz w:val="28"/>
          <w:szCs w:val="28"/>
        </w:rPr>
        <w:t>и ООО</w:t>
      </w:r>
      <w:proofErr w:type="gramEnd"/>
      <w:r w:rsidRPr="00D32E37">
        <w:rPr>
          <w:rFonts w:ascii="Times New Roman" w:hAnsi="Times New Roman"/>
          <w:sz w:val="28"/>
          <w:szCs w:val="28"/>
        </w:rPr>
        <w:t xml:space="preserve"> СХП </w:t>
      </w:r>
      <w:r w:rsidRPr="00D32E37">
        <w:rPr>
          <w:rFonts w:ascii="Times New Roman" w:hAnsi="Times New Roman"/>
          <w:sz w:val="28"/>
          <w:szCs w:val="28"/>
        </w:rPr>
        <w:lastRenderedPageBreak/>
        <w:t>«Октябрьское», где надой на одну голову дойного  стада составил  соответственно 6085 кг и 5485 кг.</w:t>
      </w:r>
    </w:p>
    <w:p w:rsidR="00AB0ECD" w:rsidRPr="00D32E37" w:rsidRDefault="00AB0ECD" w:rsidP="00AB0ECD">
      <w:pPr>
        <w:spacing w:after="0" w:line="240" w:lineRule="auto"/>
        <w:ind w:firstLine="720"/>
        <w:jc w:val="both"/>
        <w:rPr>
          <w:rFonts w:ascii="Times New Roman" w:hAnsi="Times New Roman"/>
          <w:sz w:val="28"/>
          <w:szCs w:val="28"/>
        </w:rPr>
      </w:pPr>
      <w:proofErr w:type="gramStart"/>
      <w:r w:rsidRPr="00D32E37">
        <w:rPr>
          <w:rFonts w:ascii="Times New Roman" w:hAnsi="Times New Roman"/>
          <w:sz w:val="28"/>
          <w:szCs w:val="28"/>
          <w:lang w:eastAsia="ru-RU"/>
        </w:rPr>
        <w:t>Для нужд животноводства заготовлено</w:t>
      </w:r>
      <w:r w:rsidRPr="00D32E37">
        <w:rPr>
          <w:rFonts w:ascii="Times New Roman" w:hAnsi="Times New Roman"/>
          <w:sz w:val="28"/>
          <w:szCs w:val="28"/>
        </w:rPr>
        <w:t xml:space="preserve">: сена – 4042 т; сенажа – 13455 т; соломы – 4129 т;  силоса – 28400 тонн; зернофуража – 3700 т, </w:t>
      </w:r>
      <w:r>
        <w:rPr>
          <w:rFonts w:ascii="Times New Roman" w:hAnsi="Times New Roman"/>
          <w:sz w:val="28"/>
          <w:szCs w:val="28"/>
        </w:rPr>
        <w:t xml:space="preserve">что составило 25,9 ц </w:t>
      </w:r>
      <w:r w:rsidRPr="00D32E37">
        <w:rPr>
          <w:rFonts w:ascii="Times New Roman" w:hAnsi="Times New Roman"/>
          <w:sz w:val="28"/>
          <w:szCs w:val="28"/>
        </w:rPr>
        <w:t xml:space="preserve"> кормовых единиц на одну условную голову.</w:t>
      </w:r>
      <w:proofErr w:type="gramEnd"/>
    </w:p>
    <w:p w:rsidR="00AB0ECD" w:rsidRPr="00D32E37" w:rsidRDefault="00AB0ECD" w:rsidP="00AB0ECD">
      <w:pPr>
        <w:spacing w:after="0" w:line="240" w:lineRule="auto"/>
        <w:ind w:firstLine="720"/>
        <w:jc w:val="both"/>
        <w:rPr>
          <w:rFonts w:ascii="Times New Roman" w:hAnsi="Times New Roman"/>
          <w:sz w:val="28"/>
          <w:szCs w:val="28"/>
        </w:rPr>
      </w:pPr>
      <w:r w:rsidRPr="00D32E37">
        <w:rPr>
          <w:rFonts w:ascii="Times New Roman" w:hAnsi="Times New Roman"/>
          <w:sz w:val="28"/>
          <w:szCs w:val="28"/>
        </w:rPr>
        <w:t xml:space="preserve">Для поддержки сельскохозяйственной отрасли в 2017 году </w:t>
      </w:r>
      <w:proofErr w:type="spellStart"/>
      <w:r w:rsidRPr="00D32E37">
        <w:rPr>
          <w:rFonts w:ascii="Times New Roman" w:hAnsi="Times New Roman"/>
          <w:sz w:val="28"/>
          <w:szCs w:val="28"/>
        </w:rPr>
        <w:t>сельхозтоваропроизводителям</w:t>
      </w:r>
      <w:proofErr w:type="spellEnd"/>
      <w:r w:rsidRPr="00D32E37">
        <w:rPr>
          <w:rFonts w:ascii="Times New Roman" w:hAnsi="Times New Roman"/>
          <w:sz w:val="28"/>
          <w:szCs w:val="28"/>
        </w:rPr>
        <w:t xml:space="preserve"> района выплачено субсидий на сумму 29,2 млн. рублей (из них 200,0 тыс. рублей из местного бюджета) из бюджетов всех уровней (2016г -35,6 млн. рублей).</w:t>
      </w:r>
    </w:p>
    <w:p w:rsidR="00AB0ECD" w:rsidRPr="00D32E37" w:rsidRDefault="00AB0ECD" w:rsidP="00AB0ECD">
      <w:pPr>
        <w:spacing w:after="0" w:line="240" w:lineRule="auto"/>
        <w:ind w:firstLine="708"/>
        <w:jc w:val="both"/>
        <w:rPr>
          <w:rFonts w:ascii="Times New Roman" w:hAnsi="Times New Roman"/>
          <w:sz w:val="28"/>
          <w:szCs w:val="28"/>
        </w:rPr>
      </w:pPr>
      <w:r w:rsidRPr="00D32E37">
        <w:rPr>
          <w:rFonts w:ascii="Times New Roman" w:hAnsi="Times New Roman"/>
          <w:sz w:val="28"/>
          <w:szCs w:val="28"/>
        </w:rPr>
        <w:t xml:space="preserve">В 2017 году аграрные предприятия района обновили парк сельскохозяйственной техники по инвестиционным кредитам и за счет собственных средств на сумму более </w:t>
      </w:r>
      <w:r w:rsidRPr="003452B4">
        <w:rPr>
          <w:rFonts w:ascii="Times New Roman" w:hAnsi="Times New Roman"/>
          <w:sz w:val="28"/>
          <w:szCs w:val="28"/>
        </w:rPr>
        <w:t>22,7 млн</w:t>
      </w:r>
      <w:r w:rsidRPr="00D32E37">
        <w:rPr>
          <w:rFonts w:ascii="Times New Roman" w:hAnsi="Times New Roman"/>
          <w:sz w:val="28"/>
          <w:szCs w:val="28"/>
        </w:rPr>
        <w:t xml:space="preserve">. рублей. </w:t>
      </w:r>
    </w:p>
    <w:p w:rsidR="00AB0ECD" w:rsidRDefault="00AB0ECD" w:rsidP="00AB0ECD">
      <w:pPr>
        <w:tabs>
          <w:tab w:val="left" w:pos="720"/>
        </w:tabs>
        <w:spacing w:after="0" w:line="240" w:lineRule="auto"/>
        <w:ind w:firstLine="709"/>
        <w:jc w:val="both"/>
        <w:rPr>
          <w:rFonts w:ascii="Times New Roman" w:hAnsi="Times New Roman"/>
          <w:sz w:val="28"/>
          <w:szCs w:val="28"/>
        </w:rPr>
      </w:pPr>
      <w:r w:rsidRPr="00D32E37">
        <w:rPr>
          <w:rFonts w:ascii="Times New Roman" w:hAnsi="Times New Roman"/>
          <w:sz w:val="28"/>
          <w:szCs w:val="28"/>
        </w:rPr>
        <w:t>В сельхозпредприятиях района работают около 500 человек (на уровне прошлого года), средняя заработная плата увеличилась на 4,7 процента</w:t>
      </w:r>
      <w:r>
        <w:rPr>
          <w:rFonts w:ascii="Times New Roman" w:hAnsi="Times New Roman"/>
          <w:sz w:val="28"/>
          <w:szCs w:val="28"/>
        </w:rPr>
        <w:t xml:space="preserve"> и составила </w:t>
      </w:r>
      <w:r w:rsidRPr="005450D9">
        <w:rPr>
          <w:rFonts w:ascii="Times New Roman" w:hAnsi="Times New Roman"/>
          <w:sz w:val="28"/>
          <w:szCs w:val="28"/>
        </w:rPr>
        <w:t>1</w:t>
      </w:r>
      <w:r>
        <w:rPr>
          <w:rFonts w:ascii="Times New Roman" w:hAnsi="Times New Roman"/>
          <w:sz w:val="28"/>
          <w:szCs w:val="28"/>
        </w:rPr>
        <w:t>5408</w:t>
      </w:r>
      <w:r w:rsidRPr="005450D9">
        <w:rPr>
          <w:rFonts w:ascii="Times New Roman" w:hAnsi="Times New Roman"/>
          <w:sz w:val="28"/>
          <w:szCs w:val="28"/>
        </w:rPr>
        <w:t xml:space="preserve"> рубл</w:t>
      </w:r>
      <w:r>
        <w:rPr>
          <w:rFonts w:ascii="Times New Roman" w:hAnsi="Times New Roman"/>
          <w:sz w:val="28"/>
          <w:szCs w:val="28"/>
        </w:rPr>
        <w:t>ей (2016г.-</w:t>
      </w:r>
      <w:r w:rsidRPr="00CE0A8B">
        <w:rPr>
          <w:rFonts w:ascii="Times New Roman" w:hAnsi="Times New Roman"/>
          <w:sz w:val="28"/>
          <w:szCs w:val="28"/>
        </w:rPr>
        <w:t>1</w:t>
      </w:r>
      <w:r>
        <w:rPr>
          <w:rFonts w:ascii="Times New Roman" w:hAnsi="Times New Roman"/>
          <w:sz w:val="28"/>
          <w:szCs w:val="28"/>
        </w:rPr>
        <w:t>4715</w:t>
      </w:r>
      <w:r w:rsidRPr="00CE0A8B">
        <w:rPr>
          <w:rFonts w:ascii="Times New Roman" w:hAnsi="Times New Roman"/>
          <w:sz w:val="28"/>
          <w:szCs w:val="28"/>
        </w:rPr>
        <w:t xml:space="preserve"> рубл</w:t>
      </w:r>
      <w:r>
        <w:rPr>
          <w:rFonts w:ascii="Times New Roman" w:hAnsi="Times New Roman"/>
          <w:sz w:val="28"/>
          <w:szCs w:val="28"/>
        </w:rPr>
        <w:t>ей).</w:t>
      </w:r>
    </w:p>
    <w:p w:rsidR="00AB0ECD" w:rsidRPr="005450D9" w:rsidRDefault="00AB0ECD" w:rsidP="00AB0ECD">
      <w:pPr>
        <w:pStyle w:val="a4"/>
        <w:ind w:firstLine="540"/>
        <w:rPr>
          <w:sz w:val="28"/>
          <w:szCs w:val="28"/>
        </w:rPr>
      </w:pPr>
      <w:r>
        <w:rPr>
          <w:sz w:val="28"/>
          <w:szCs w:val="28"/>
        </w:rPr>
        <w:t xml:space="preserve">  </w:t>
      </w:r>
      <w:r w:rsidRPr="005450D9">
        <w:rPr>
          <w:sz w:val="28"/>
          <w:szCs w:val="28"/>
        </w:rPr>
        <w:t>В районе реализуется два крупных инвестиционных проекта. В отрасли мясного скотоводства реализуется проект ООО «Брянская мясная компания», по производству высокопродуктивного мясного поголовья крупного рогатого скота. На пяти откормочных площадках  АПХ «</w:t>
      </w:r>
      <w:proofErr w:type="spellStart"/>
      <w:r w:rsidRPr="005450D9">
        <w:rPr>
          <w:sz w:val="28"/>
          <w:szCs w:val="28"/>
        </w:rPr>
        <w:t>Мираторг</w:t>
      </w:r>
      <w:proofErr w:type="spellEnd"/>
      <w:r w:rsidRPr="005450D9">
        <w:rPr>
          <w:sz w:val="28"/>
          <w:szCs w:val="28"/>
        </w:rPr>
        <w:t xml:space="preserve">» содержится </w:t>
      </w:r>
      <w:r>
        <w:rPr>
          <w:sz w:val="28"/>
          <w:szCs w:val="28"/>
        </w:rPr>
        <w:t xml:space="preserve">около 40,0 </w:t>
      </w:r>
      <w:r w:rsidRPr="005450D9">
        <w:rPr>
          <w:sz w:val="28"/>
          <w:szCs w:val="28"/>
        </w:rPr>
        <w:t xml:space="preserve">тыс. голов КРС. Инвестиции в основной капитал предприятия составили </w:t>
      </w:r>
      <w:r>
        <w:rPr>
          <w:sz w:val="28"/>
          <w:szCs w:val="28"/>
        </w:rPr>
        <w:t>141,4</w:t>
      </w:r>
      <w:r w:rsidRPr="005450D9">
        <w:rPr>
          <w:sz w:val="28"/>
          <w:szCs w:val="28"/>
        </w:rPr>
        <w:t xml:space="preserve"> млн. рублей (в 201</w:t>
      </w:r>
      <w:r>
        <w:rPr>
          <w:sz w:val="28"/>
          <w:szCs w:val="28"/>
        </w:rPr>
        <w:t>6</w:t>
      </w:r>
      <w:r w:rsidRPr="005450D9">
        <w:rPr>
          <w:sz w:val="28"/>
          <w:szCs w:val="28"/>
        </w:rPr>
        <w:t xml:space="preserve"> году -</w:t>
      </w:r>
      <w:r>
        <w:rPr>
          <w:sz w:val="28"/>
          <w:szCs w:val="28"/>
        </w:rPr>
        <w:t>530,9</w:t>
      </w:r>
      <w:r w:rsidRPr="003B2601">
        <w:rPr>
          <w:color w:val="FF0000"/>
          <w:sz w:val="28"/>
          <w:szCs w:val="28"/>
        </w:rPr>
        <w:t xml:space="preserve"> </w:t>
      </w:r>
      <w:r w:rsidRPr="00736A75">
        <w:rPr>
          <w:sz w:val="28"/>
          <w:szCs w:val="28"/>
        </w:rPr>
        <w:t>мл</w:t>
      </w:r>
      <w:r w:rsidRPr="005450D9">
        <w:rPr>
          <w:sz w:val="28"/>
          <w:szCs w:val="28"/>
        </w:rPr>
        <w:t xml:space="preserve">н. рублей.). Среднесписочная численность работающих - </w:t>
      </w:r>
      <w:r>
        <w:rPr>
          <w:sz w:val="28"/>
          <w:szCs w:val="28"/>
        </w:rPr>
        <w:t>649</w:t>
      </w:r>
      <w:r w:rsidRPr="005450D9">
        <w:rPr>
          <w:sz w:val="28"/>
          <w:szCs w:val="28"/>
        </w:rPr>
        <w:t xml:space="preserve"> человек (</w:t>
      </w:r>
      <w:r w:rsidRPr="00736A75">
        <w:rPr>
          <w:sz w:val="28"/>
          <w:szCs w:val="28"/>
        </w:rPr>
        <w:t>2016 год-560 чел.),</w:t>
      </w:r>
      <w:r w:rsidRPr="005450D9">
        <w:rPr>
          <w:sz w:val="28"/>
          <w:szCs w:val="28"/>
        </w:rPr>
        <w:t xml:space="preserve"> среднемесячная заработная плата </w:t>
      </w:r>
      <w:r>
        <w:rPr>
          <w:sz w:val="28"/>
          <w:szCs w:val="28"/>
        </w:rPr>
        <w:t xml:space="preserve">составила </w:t>
      </w:r>
      <w:r w:rsidRPr="005450D9">
        <w:rPr>
          <w:sz w:val="28"/>
          <w:szCs w:val="28"/>
        </w:rPr>
        <w:t>24</w:t>
      </w:r>
      <w:r>
        <w:rPr>
          <w:sz w:val="28"/>
          <w:szCs w:val="28"/>
        </w:rPr>
        <w:t>733</w:t>
      </w:r>
      <w:r w:rsidRPr="005450D9">
        <w:rPr>
          <w:sz w:val="28"/>
          <w:szCs w:val="28"/>
        </w:rPr>
        <w:t xml:space="preserve"> рубл</w:t>
      </w:r>
      <w:r>
        <w:rPr>
          <w:sz w:val="28"/>
          <w:szCs w:val="28"/>
        </w:rPr>
        <w:t>я</w:t>
      </w:r>
      <w:r w:rsidRPr="005450D9">
        <w:rPr>
          <w:sz w:val="28"/>
          <w:szCs w:val="28"/>
        </w:rPr>
        <w:t xml:space="preserve"> </w:t>
      </w:r>
      <w:r w:rsidRPr="00736A75">
        <w:rPr>
          <w:sz w:val="28"/>
          <w:szCs w:val="28"/>
        </w:rPr>
        <w:t>(2016 год- 26327 рублей</w:t>
      </w:r>
      <w:r w:rsidRPr="005450D9">
        <w:rPr>
          <w:sz w:val="28"/>
          <w:szCs w:val="28"/>
        </w:rPr>
        <w:t xml:space="preserve">). </w:t>
      </w:r>
    </w:p>
    <w:p w:rsidR="00AB0ECD" w:rsidRPr="005450D9" w:rsidRDefault="00AB0ECD" w:rsidP="00AB0ECD">
      <w:pPr>
        <w:pStyle w:val="a4"/>
        <w:ind w:firstLine="540"/>
        <w:rPr>
          <w:sz w:val="28"/>
          <w:szCs w:val="28"/>
        </w:rPr>
      </w:pPr>
      <w:r w:rsidRPr="005450D9">
        <w:rPr>
          <w:sz w:val="28"/>
          <w:szCs w:val="28"/>
        </w:rPr>
        <w:t xml:space="preserve"> </w:t>
      </w:r>
      <w:r>
        <w:rPr>
          <w:sz w:val="28"/>
          <w:szCs w:val="28"/>
        </w:rPr>
        <w:t xml:space="preserve"> Р</w:t>
      </w:r>
      <w:r w:rsidRPr="005450D9">
        <w:rPr>
          <w:sz w:val="28"/>
          <w:szCs w:val="28"/>
        </w:rPr>
        <w:t>азвивается отрасль птицеводства. В 201</w:t>
      </w:r>
      <w:r>
        <w:rPr>
          <w:sz w:val="28"/>
          <w:szCs w:val="28"/>
        </w:rPr>
        <w:t>7</w:t>
      </w:r>
      <w:r w:rsidRPr="005450D9">
        <w:rPr>
          <w:sz w:val="28"/>
          <w:szCs w:val="28"/>
        </w:rPr>
        <w:t xml:space="preserve"> году  ЗАО «Куриное Царство-Брянск»  произвело  мяса птицы  (в живом весе) </w:t>
      </w:r>
      <w:r>
        <w:rPr>
          <w:sz w:val="28"/>
          <w:szCs w:val="28"/>
        </w:rPr>
        <w:t>увеличилось на 4,3 процента к уровню прошлого года и составило</w:t>
      </w:r>
      <w:r w:rsidRPr="005450D9">
        <w:rPr>
          <w:sz w:val="28"/>
          <w:szCs w:val="28"/>
        </w:rPr>
        <w:t xml:space="preserve"> </w:t>
      </w:r>
      <w:r>
        <w:rPr>
          <w:sz w:val="28"/>
          <w:szCs w:val="28"/>
        </w:rPr>
        <w:t>94,6</w:t>
      </w:r>
      <w:r w:rsidRPr="005450D9">
        <w:rPr>
          <w:sz w:val="28"/>
          <w:szCs w:val="28"/>
        </w:rPr>
        <w:t xml:space="preserve"> тыс. тонн  (201</w:t>
      </w:r>
      <w:r>
        <w:rPr>
          <w:sz w:val="28"/>
          <w:szCs w:val="28"/>
        </w:rPr>
        <w:t>6</w:t>
      </w:r>
      <w:r w:rsidRPr="005450D9">
        <w:rPr>
          <w:sz w:val="28"/>
          <w:szCs w:val="28"/>
        </w:rPr>
        <w:t xml:space="preserve">г </w:t>
      </w:r>
      <w:r>
        <w:rPr>
          <w:sz w:val="28"/>
          <w:szCs w:val="28"/>
        </w:rPr>
        <w:t>–</w:t>
      </w:r>
      <w:r w:rsidRPr="005450D9">
        <w:rPr>
          <w:sz w:val="28"/>
          <w:szCs w:val="28"/>
        </w:rPr>
        <w:t xml:space="preserve"> </w:t>
      </w:r>
      <w:r>
        <w:rPr>
          <w:sz w:val="28"/>
          <w:szCs w:val="28"/>
        </w:rPr>
        <w:t>90,7</w:t>
      </w:r>
      <w:r w:rsidRPr="005450D9">
        <w:rPr>
          <w:sz w:val="28"/>
          <w:szCs w:val="28"/>
        </w:rPr>
        <w:t xml:space="preserve"> тыс. тонн)</w:t>
      </w:r>
      <w:r>
        <w:rPr>
          <w:sz w:val="28"/>
          <w:szCs w:val="28"/>
        </w:rPr>
        <w:t xml:space="preserve">. </w:t>
      </w:r>
      <w:r w:rsidRPr="005450D9">
        <w:rPr>
          <w:sz w:val="28"/>
          <w:szCs w:val="28"/>
        </w:rPr>
        <w:t xml:space="preserve">Инвестиции в основной капитал предприятия составили </w:t>
      </w:r>
      <w:r>
        <w:rPr>
          <w:sz w:val="28"/>
          <w:szCs w:val="28"/>
        </w:rPr>
        <w:t>110,9</w:t>
      </w:r>
      <w:r w:rsidRPr="005450D9">
        <w:rPr>
          <w:sz w:val="28"/>
          <w:szCs w:val="28"/>
        </w:rPr>
        <w:t xml:space="preserve"> млн. рублей (в 201</w:t>
      </w:r>
      <w:r>
        <w:rPr>
          <w:sz w:val="28"/>
          <w:szCs w:val="28"/>
        </w:rPr>
        <w:t>6</w:t>
      </w:r>
      <w:r w:rsidRPr="005450D9">
        <w:rPr>
          <w:sz w:val="28"/>
          <w:szCs w:val="28"/>
        </w:rPr>
        <w:t xml:space="preserve"> году </w:t>
      </w:r>
      <w:r>
        <w:rPr>
          <w:sz w:val="28"/>
          <w:szCs w:val="28"/>
        </w:rPr>
        <w:t>–</w:t>
      </w:r>
      <w:r w:rsidRPr="005450D9">
        <w:rPr>
          <w:sz w:val="28"/>
          <w:szCs w:val="28"/>
        </w:rPr>
        <w:t xml:space="preserve"> </w:t>
      </w:r>
      <w:r>
        <w:rPr>
          <w:sz w:val="28"/>
          <w:szCs w:val="28"/>
        </w:rPr>
        <w:t>130,9</w:t>
      </w:r>
      <w:r w:rsidRPr="005450D9">
        <w:rPr>
          <w:sz w:val="28"/>
          <w:szCs w:val="28"/>
        </w:rPr>
        <w:t xml:space="preserve"> млн. рублей.). Среднесписочная численность работающих - 2</w:t>
      </w:r>
      <w:r>
        <w:rPr>
          <w:sz w:val="28"/>
          <w:szCs w:val="28"/>
        </w:rPr>
        <w:t>22</w:t>
      </w:r>
      <w:r w:rsidRPr="005450D9">
        <w:rPr>
          <w:sz w:val="28"/>
          <w:szCs w:val="28"/>
        </w:rPr>
        <w:t xml:space="preserve"> человек</w:t>
      </w:r>
      <w:r>
        <w:rPr>
          <w:sz w:val="28"/>
          <w:szCs w:val="28"/>
        </w:rPr>
        <w:t>а</w:t>
      </w:r>
      <w:r w:rsidRPr="005450D9">
        <w:rPr>
          <w:sz w:val="28"/>
          <w:szCs w:val="28"/>
        </w:rPr>
        <w:t xml:space="preserve"> (201</w:t>
      </w:r>
      <w:r>
        <w:rPr>
          <w:sz w:val="28"/>
          <w:szCs w:val="28"/>
        </w:rPr>
        <w:t>6</w:t>
      </w:r>
      <w:r w:rsidRPr="005450D9">
        <w:rPr>
          <w:sz w:val="28"/>
          <w:szCs w:val="28"/>
        </w:rPr>
        <w:t xml:space="preserve"> год-2</w:t>
      </w:r>
      <w:r>
        <w:rPr>
          <w:sz w:val="28"/>
          <w:szCs w:val="28"/>
        </w:rPr>
        <w:t>26</w:t>
      </w:r>
      <w:r w:rsidRPr="005450D9">
        <w:rPr>
          <w:sz w:val="28"/>
          <w:szCs w:val="28"/>
        </w:rPr>
        <w:t xml:space="preserve"> чел.), среднемесячная заработная плата -</w:t>
      </w:r>
      <w:r>
        <w:rPr>
          <w:sz w:val="28"/>
          <w:szCs w:val="28"/>
        </w:rPr>
        <w:t>33187</w:t>
      </w:r>
      <w:r w:rsidRPr="005450D9">
        <w:rPr>
          <w:sz w:val="28"/>
          <w:szCs w:val="28"/>
        </w:rPr>
        <w:t xml:space="preserve"> рублей (201</w:t>
      </w:r>
      <w:r>
        <w:rPr>
          <w:sz w:val="28"/>
          <w:szCs w:val="28"/>
        </w:rPr>
        <w:t>6</w:t>
      </w:r>
      <w:r w:rsidRPr="005450D9">
        <w:rPr>
          <w:sz w:val="28"/>
          <w:szCs w:val="28"/>
        </w:rPr>
        <w:t xml:space="preserve"> год- </w:t>
      </w:r>
      <w:r>
        <w:rPr>
          <w:sz w:val="28"/>
          <w:szCs w:val="28"/>
        </w:rPr>
        <w:t>31764</w:t>
      </w:r>
      <w:r w:rsidRPr="005450D9">
        <w:rPr>
          <w:sz w:val="28"/>
          <w:szCs w:val="28"/>
        </w:rPr>
        <w:t xml:space="preserve"> рубл</w:t>
      </w:r>
      <w:r>
        <w:rPr>
          <w:sz w:val="28"/>
          <w:szCs w:val="28"/>
        </w:rPr>
        <w:t>я</w:t>
      </w:r>
      <w:r w:rsidRPr="005450D9">
        <w:rPr>
          <w:sz w:val="28"/>
          <w:szCs w:val="28"/>
        </w:rPr>
        <w:t xml:space="preserve">). </w:t>
      </w:r>
    </w:p>
    <w:p w:rsidR="00AB0ECD" w:rsidRDefault="00AB0ECD" w:rsidP="00AB0ECD">
      <w:pPr>
        <w:pStyle w:val="western"/>
        <w:spacing w:before="0" w:beforeAutospacing="0" w:after="0" w:line="240" w:lineRule="auto"/>
        <w:jc w:val="both"/>
        <w:rPr>
          <w:b/>
          <w:sz w:val="28"/>
          <w:szCs w:val="28"/>
        </w:rPr>
      </w:pPr>
    </w:p>
    <w:p w:rsidR="00AB0ECD" w:rsidRPr="005450D9" w:rsidRDefault="00AB0ECD" w:rsidP="00AB0ECD">
      <w:pPr>
        <w:pStyle w:val="western"/>
        <w:spacing w:before="0" w:beforeAutospacing="0" w:after="0" w:line="240" w:lineRule="auto"/>
        <w:jc w:val="both"/>
        <w:rPr>
          <w:b/>
          <w:sz w:val="28"/>
          <w:szCs w:val="28"/>
        </w:rPr>
      </w:pPr>
      <w:r w:rsidRPr="005450D9">
        <w:rPr>
          <w:b/>
          <w:sz w:val="28"/>
          <w:szCs w:val="28"/>
        </w:rPr>
        <w:t xml:space="preserve">Торговля </w:t>
      </w:r>
    </w:p>
    <w:p w:rsidR="00AB0ECD" w:rsidRPr="00077604" w:rsidRDefault="00AB0ECD" w:rsidP="00AB0ECD">
      <w:pPr>
        <w:shd w:val="clear" w:color="auto" w:fill="FFFFFF"/>
        <w:spacing w:after="0" w:line="240" w:lineRule="auto"/>
        <w:ind w:firstLine="706"/>
        <w:jc w:val="both"/>
        <w:rPr>
          <w:rFonts w:ascii="Times New Roman" w:hAnsi="Times New Roman"/>
          <w:color w:val="000000"/>
          <w:sz w:val="28"/>
          <w:szCs w:val="28"/>
          <w:lang w:eastAsia="ru-RU"/>
        </w:rPr>
      </w:pPr>
      <w:r w:rsidRPr="00077604">
        <w:rPr>
          <w:rFonts w:ascii="Times New Roman" w:hAnsi="Times New Roman"/>
          <w:sz w:val="28"/>
          <w:szCs w:val="28"/>
        </w:rPr>
        <w:t xml:space="preserve">Торговое облуживание населения </w:t>
      </w:r>
      <w:proofErr w:type="spellStart"/>
      <w:r w:rsidRPr="00077604">
        <w:rPr>
          <w:rFonts w:ascii="Times New Roman" w:hAnsi="Times New Roman"/>
          <w:sz w:val="28"/>
          <w:szCs w:val="28"/>
        </w:rPr>
        <w:t>Почепского</w:t>
      </w:r>
      <w:proofErr w:type="spellEnd"/>
      <w:r w:rsidRPr="00077604">
        <w:rPr>
          <w:rFonts w:ascii="Times New Roman" w:hAnsi="Times New Roman"/>
          <w:sz w:val="28"/>
          <w:szCs w:val="28"/>
        </w:rPr>
        <w:t xml:space="preserve"> района осуществляют </w:t>
      </w:r>
      <w:r w:rsidRPr="00FE239C">
        <w:rPr>
          <w:rFonts w:ascii="Times New Roman" w:hAnsi="Times New Roman"/>
          <w:sz w:val="28"/>
          <w:szCs w:val="28"/>
        </w:rPr>
        <w:t>2</w:t>
      </w:r>
      <w:r>
        <w:rPr>
          <w:rFonts w:ascii="Times New Roman" w:hAnsi="Times New Roman"/>
          <w:sz w:val="28"/>
          <w:szCs w:val="28"/>
        </w:rPr>
        <w:t>79</w:t>
      </w:r>
      <w:r w:rsidRPr="00FE239C">
        <w:rPr>
          <w:rFonts w:ascii="Times New Roman" w:hAnsi="Times New Roman"/>
          <w:sz w:val="28"/>
          <w:szCs w:val="28"/>
        </w:rPr>
        <w:t xml:space="preserve">  </w:t>
      </w:r>
      <w:r w:rsidRPr="00077604">
        <w:rPr>
          <w:rFonts w:ascii="Times New Roman" w:hAnsi="Times New Roman"/>
          <w:sz w:val="28"/>
          <w:szCs w:val="28"/>
        </w:rPr>
        <w:t>розничных предприятий торговли. Оборот розничной торговли  в 2017 году составил 1359,5 млн. рублей, индекс физического объема к уровню 2016 года -108,9 %.</w:t>
      </w:r>
      <w:r w:rsidRPr="00077604">
        <w:rPr>
          <w:rFonts w:ascii="Times New Roman" w:hAnsi="Times New Roman"/>
          <w:color w:val="000000"/>
          <w:sz w:val="28"/>
          <w:szCs w:val="28"/>
          <w:lang w:eastAsia="ru-RU"/>
        </w:rPr>
        <w:t xml:space="preserve"> </w:t>
      </w:r>
    </w:p>
    <w:p w:rsidR="00AB0ECD" w:rsidRPr="00077604" w:rsidRDefault="00AB0ECD" w:rsidP="00AB0ECD">
      <w:pPr>
        <w:shd w:val="clear" w:color="auto" w:fill="FFFFFF"/>
        <w:spacing w:after="0" w:line="240" w:lineRule="auto"/>
        <w:ind w:firstLine="706"/>
        <w:jc w:val="both"/>
        <w:rPr>
          <w:rFonts w:ascii="Times New Roman" w:hAnsi="Times New Roman"/>
          <w:sz w:val="28"/>
          <w:szCs w:val="28"/>
          <w:shd w:val="clear" w:color="auto" w:fill="FFFFFF"/>
        </w:rPr>
      </w:pPr>
      <w:r w:rsidRPr="00077604">
        <w:rPr>
          <w:rFonts w:ascii="Times New Roman" w:hAnsi="Times New Roman"/>
          <w:sz w:val="28"/>
          <w:szCs w:val="28"/>
          <w:shd w:val="clear" w:color="auto" w:fill="FFFFFF"/>
        </w:rPr>
        <w:t>В структуре оборота розничной торговли удельный вес пищевых продуктов, включая напитки и табачные изделия, в 2017 году составил 43,4%, непродовольственных товаров – 56,6 % (в 2016 г. – 45,8 % и 54,2 % соответственно).</w:t>
      </w:r>
    </w:p>
    <w:p w:rsidR="00AB0ECD" w:rsidRPr="00F76AD5" w:rsidRDefault="00AB0ECD" w:rsidP="00AB0ECD">
      <w:pPr>
        <w:spacing w:after="0" w:line="240" w:lineRule="auto"/>
        <w:ind w:firstLine="709"/>
        <w:jc w:val="both"/>
        <w:rPr>
          <w:rFonts w:ascii="Times New Roman" w:hAnsi="Times New Roman"/>
          <w:sz w:val="28"/>
          <w:szCs w:val="28"/>
        </w:rPr>
      </w:pPr>
      <w:r w:rsidRPr="00F76AD5">
        <w:rPr>
          <w:rFonts w:ascii="Times New Roman" w:hAnsi="Times New Roman"/>
          <w:sz w:val="28"/>
          <w:szCs w:val="28"/>
        </w:rPr>
        <w:t>Уровень обеспеченности населения района площадью торговых объектов к расчетному нормативу составляет 157 % (обеспеченность торговыми площадями 693,4 м</w:t>
      </w:r>
      <w:proofErr w:type="gramStart"/>
      <w:r w:rsidRPr="00F76AD5">
        <w:rPr>
          <w:rFonts w:ascii="Times New Roman" w:hAnsi="Times New Roman"/>
          <w:sz w:val="28"/>
          <w:szCs w:val="28"/>
          <w:vertAlign w:val="superscript"/>
        </w:rPr>
        <w:t>2</w:t>
      </w:r>
      <w:proofErr w:type="gramEnd"/>
      <w:r w:rsidRPr="00F76AD5">
        <w:rPr>
          <w:rFonts w:ascii="Times New Roman" w:hAnsi="Times New Roman"/>
          <w:sz w:val="28"/>
          <w:szCs w:val="28"/>
        </w:rPr>
        <w:t>, расчетный норматив 441 м</w:t>
      </w:r>
      <w:r w:rsidRPr="00F76AD5">
        <w:rPr>
          <w:rFonts w:ascii="Times New Roman" w:hAnsi="Times New Roman"/>
          <w:sz w:val="28"/>
          <w:szCs w:val="28"/>
          <w:vertAlign w:val="superscript"/>
        </w:rPr>
        <w:t>2</w:t>
      </w:r>
      <w:r w:rsidRPr="00F76AD5">
        <w:rPr>
          <w:rFonts w:ascii="Times New Roman" w:hAnsi="Times New Roman"/>
          <w:sz w:val="28"/>
          <w:szCs w:val="28"/>
        </w:rPr>
        <w:t>), что подтверждает высокие темпы роста розничной сети.</w:t>
      </w:r>
    </w:p>
    <w:p w:rsidR="00AB0ECD" w:rsidRPr="00077604" w:rsidRDefault="00AB0ECD" w:rsidP="00AB0ECD">
      <w:pPr>
        <w:spacing w:after="0" w:line="240" w:lineRule="auto"/>
        <w:ind w:firstLine="709"/>
        <w:jc w:val="both"/>
        <w:rPr>
          <w:rFonts w:ascii="Times New Roman" w:hAnsi="Times New Roman"/>
          <w:sz w:val="28"/>
          <w:szCs w:val="28"/>
        </w:rPr>
      </w:pPr>
      <w:r w:rsidRPr="00077604">
        <w:rPr>
          <w:rFonts w:ascii="Times New Roman" w:hAnsi="Times New Roman"/>
          <w:spacing w:val="-20"/>
          <w:sz w:val="28"/>
          <w:szCs w:val="28"/>
        </w:rPr>
        <w:lastRenderedPageBreak/>
        <w:t xml:space="preserve">Ценовая ситуация  в районе стабильная. Уровень розничных цен в районе не превышает уровень </w:t>
      </w:r>
      <w:proofErr w:type="spellStart"/>
      <w:r w:rsidRPr="00077604">
        <w:rPr>
          <w:rFonts w:ascii="Times New Roman" w:hAnsi="Times New Roman"/>
          <w:spacing w:val="-20"/>
          <w:sz w:val="28"/>
          <w:szCs w:val="28"/>
        </w:rPr>
        <w:t>среднеобластных</w:t>
      </w:r>
      <w:proofErr w:type="spellEnd"/>
      <w:r w:rsidRPr="00077604">
        <w:rPr>
          <w:rFonts w:ascii="Times New Roman" w:hAnsi="Times New Roman"/>
          <w:spacing w:val="-20"/>
          <w:sz w:val="28"/>
          <w:szCs w:val="28"/>
        </w:rPr>
        <w:t xml:space="preserve"> цен. В расположенных на территории района магазинах сетевой торговли  </w:t>
      </w:r>
      <w:r w:rsidRPr="00077604">
        <w:rPr>
          <w:rFonts w:ascii="Times New Roman" w:hAnsi="Times New Roman"/>
          <w:sz w:val="28"/>
          <w:szCs w:val="28"/>
        </w:rPr>
        <w:t>«Магнит»  АО «Тандер», «Пятерочка» ООО «Агроторг», «</w:t>
      </w:r>
      <w:proofErr w:type="spellStart"/>
      <w:r w:rsidRPr="00077604">
        <w:rPr>
          <w:rFonts w:ascii="Times New Roman" w:hAnsi="Times New Roman"/>
          <w:sz w:val="28"/>
          <w:szCs w:val="28"/>
        </w:rPr>
        <w:t>Дикси</w:t>
      </w:r>
      <w:proofErr w:type="spellEnd"/>
      <w:r w:rsidRPr="00077604">
        <w:rPr>
          <w:rFonts w:ascii="Times New Roman" w:hAnsi="Times New Roman"/>
          <w:sz w:val="28"/>
          <w:szCs w:val="28"/>
        </w:rPr>
        <w:t>» АО «</w:t>
      </w:r>
      <w:proofErr w:type="spellStart"/>
      <w:r w:rsidRPr="00077604">
        <w:rPr>
          <w:rFonts w:ascii="Times New Roman" w:hAnsi="Times New Roman"/>
          <w:sz w:val="28"/>
          <w:szCs w:val="28"/>
        </w:rPr>
        <w:t>Дикси</w:t>
      </w:r>
      <w:proofErr w:type="spellEnd"/>
      <w:r w:rsidRPr="00077604">
        <w:rPr>
          <w:rFonts w:ascii="Times New Roman" w:hAnsi="Times New Roman"/>
          <w:sz w:val="28"/>
          <w:szCs w:val="28"/>
        </w:rPr>
        <w:t xml:space="preserve"> Юг», ТС «Журавли» ООО «Ритейл» проводятся </w:t>
      </w:r>
      <w:proofErr w:type="gramStart"/>
      <w:r w:rsidRPr="00077604">
        <w:rPr>
          <w:rFonts w:ascii="Times New Roman" w:hAnsi="Times New Roman"/>
          <w:sz w:val="28"/>
          <w:szCs w:val="28"/>
        </w:rPr>
        <w:t>акции</w:t>
      </w:r>
      <w:proofErr w:type="gramEnd"/>
      <w:r w:rsidRPr="00077604">
        <w:rPr>
          <w:rFonts w:ascii="Times New Roman" w:hAnsi="Times New Roman"/>
          <w:sz w:val="28"/>
          <w:szCs w:val="28"/>
        </w:rPr>
        <w:t xml:space="preserve"> и розничные цены на отдельные виды социально-значимых продовольственных товаров складываются ниже, чем в магазинах «шаговой доступности».</w:t>
      </w:r>
    </w:p>
    <w:p w:rsidR="00AB0ECD" w:rsidRPr="00077604" w:rsidRDefault="00AB0ECD" w:rsidP="00AB0ECD">
      <w:pPr>
        <w:spacing w:after="0" w:line="240" w:lineRule="auto"/>
        <w:ind w:firstLine="539"/>
        <w:jc w:val="both"/>
        <w:rPr>
          <w:rFonts w:ascii="Times New Roman" w:hAnsi="Times New Roman"/>
          <w:color w:val="FF0000"/>
          <w:sz w:val="28"/>
          <w:szCs w:val="28"/>
        </w:rPr>
      </w:pPr>
      <w:r w:rsidRPr="00077604">
        <w:rPr>
          <w:rFonts w:ascii="Times New Roman" w:hAnsi="Times New Roman"/>
          <w:sz w:val="28"/>
          <w:szCs w:val="28"/>
        </w:rPr>
        <w:t xml:space="preserve">  В целях удовлетворения спроса населения в растениеводческой продукции и снижения ценового напряжения,  с августа по октябрь </w:t>
      </w:r>
      <w:r>
        <w:rPr>
          <w:rFonts w:ascii="Times New Roman" w:hAnsi="Times New Roman"/>
          <w:sz w:val="28"/>
          <w:szCs w:val="28"/>
        </w:rPr>
        <w:t xml:space="preserve"> </w:t>
      </w:r>
      <w:r w:rsidRPr="00077604">
        <w:rPr>
          <w:rFonts w:ascii="Times New Roman" w:hAnsi="Times New Roman"/>
          <w:sz w:val="28"/>
          <w:szCs w:val="28"/>
        </w:rPr>
        <w:t xml:space="preserve">работали  ярмарки выходного дня на 8 площадках района с участием фермеров, сельхозпроизводителей. </w:t>
      </w:r>
    </w:p>
    <w:p w:rsidR="00AB0ECD" w:rsidRDefault="00AB0ECD" w:rsidP="00AB0ECD">
      <w:pPr>
        <w:spacing w:after="0" w:line="240" w:lineRule="auto"/>
        <w:ind w:firstLine="540"/>
        <w:jc w:val="both"/>
        <w:rPr>
          <w:rFonts w:ascii="Times New Roman" w:hAnsi="Times New Roman"/>
          <w:sz w:val="28"/>
          <w:szCs w:val="28"/>
        </w:rPr>
      </w:pPr>
      <w:r w:rsidRPr="00077604">
        <w:rPr>
          <w:rFonts w:ascii="Times New Roman" w:hAnsi="Times New Roman"/>
          <w:sz w:val="28"/>
          <w:szCs w:val="28"/>
        </w:rPr>
        <w:t xml:space="preserve">Торговое обслуживание </w:t>
      </w:r>
      <w:proofErr w:type="gramStart"/>
      <w:r w:rsidRPr="00077604">
        <w:rPr>
          <w:rFonts w:ascii="Times New Roman" w:hAnsi="Times New Roman"/>
          <w:sz w:val="28"/>
          <w:szCs w:val="28"/>
        </w:rPr>
        <w:t>населения, проживающего в малочисленных населенных пунктах осуществляется</w:t>
      </w:r>
      <w:proofErr w:type="gramEnd"/>
      <w:r w:rsidRPr="00077604">
        <w:rPr>
          <w:rFonts w:ascii="Times New Roman" w:hAnsi="Times New Roman"/>
          <w:sz w:val="28"/>
          <w:szCs w:val="28"/>
        </w:rPr>
        <w:t xml:space="preserve">  в форме выездной торговли. </w:t>
      </w:r>
    </w:p>
    <w:p w:rsidR="00AB0ECD" w:rsidRPr="00077604" w:rsidRDefault="00AB0ECD" w:rsidP="00AB0ECD">
      <w:pPr>
        <w:spacing w:after="0" w:line="240" w:lineRule="auto"/>
        <w:ind w:firstLine="540"/>
        <w:jc w:val="both"/>
        <w:rPr>
          <w:rFonts w:ascii="Times New Roman" w:hAnsi="Times New Roman"/>
          <w:sz w:val="28"/>
          <w:szCs w:val="28"/>
        </w:rPr>
      </w:pPr>
      <w:r w:rsidRPr="00077604">
        <w:rPr>
          <w:rFonts w:ascii="Times New Roman" w:hAnsi="Times New Roman"/>
          <w:color w:val="FF0000"/>
          <w:sz w:val="28"/>
          <w:szCs w:val="28"/>
        </w:rPr>
        <w:tab/>
      </w:r>
      <w:r w:rsidRPr="0066308E">
        <w:rPr>
          <w:rFonts w:ascii="Times New Roman" w:hAnsi="Times New Roman"/>
          <w:sz w:val="28"/>
          <w:szCs w:val="28"/>
        </w:rPr>
        <w:t>В районе  1</w:t>
      </w:r>
      <w:r>
        <w:rPr>
          <w:rFonts w:ascii="Times New Roman" w:hAnsi="Times New Roman"/>
          <w:sz w:val="28"/>
          <w:szCs w:val="28"/>
        </w:rPr>
        <w:t>46</w:t>
      </w:r>
      <w:r w:rsidRPr="0066308E">
        <w:rPr>
          <w:rFonts w:ascii="Times New Roman" w:hAnsi="Times New Roman"/>
          <w:sz w:val="28"/>
          <w:szCs w:val="28"/>
        </w:rPr>
        <w:t xml:space="preserve"> малочисленных населенных пункта (с общей численностью проживающих 2,</w:t>
      </w:r>
      <w:r>
        <w:rPr>
          <w:rFonts w:ascii="Times New Roman" w:hAnsi="Times New Roman"/>
          <w:sz w:val="28"/>
          <w:szCs w:val="28"/>
        </w:rPr>
        <w:t>4</w:t>
      </w:r>
      <w:r w:rsidRPr="0066308E">
        <w:rPr>
          <w:rFonts w:ascii="Times New Roman" w:hAnsi="Times New Roman"/>
          <w:sz w:val="28"/>
          <w:szCs w:val="28"/>
        </w:rPr>
        <w:t xml:space="preserve"> тыс. человек)  не имеет стационарных торговых предприятий.</w:t>
      </w:r>
      <w:r>
        <w:rPr>
          <w:rFonts w:ascii="Times New Roman" w:hAnsi="Times New Roman"/>
          <w:sz w:val="28"/>
          <w:szCs w:val="28"/>
        </w:rPr>
        <w:t xml:space="preserve"> </w:t>
      </w:r>
      <w:r w:rsidRPr="00077604">
        <w:rPr>
          <w:rFonts w:ascii="Times New Roman" w:hAnsi="Times New Roman"/>
          <w:sz w:val="28"/>
          <w:szCs w:val="28"/>
        </w:rPr>
        <w:t>Муниципальными образованиями согласованы графики выездной торговли по каждому населенному пункту с указанием исполнителей услуг и периодичности  завоза товаров. Время и дни завоза товаров согласованы с населением. Сформирован и ежегодно обновляется банк данных по субъектам торговой деятельности, общественного питания и бытового обслуживания.</w:t>
      </w:r>
    </w:p>
    <w:p w:rsidR="00AB0ECD" w:rsidRDefault="00AB0ECD" w:rsidP="00AB0ECD">
      <w:pPr>
        <w:pStyle w:val="2"/>
        <w:shd w:val="clear" w:color="auto" w:fill="FFFFFF"/>
        <w:spacing w:before="0" w:line="240" w:lineRule="auto"/>
        <w:jc w:val="both"/>
        <w:rPr>
          <w:rFonts w:ascii="Times New Roman" w:hAnsi="Times New Roman"/>
          <w:color w:val="auto"/>
          <w:sz w:val="28"/>
          <w:szCs w:val="28"/>
        </w:rPr>
      </w:pPr>
    </w:p>
    <w:p w:rsidR="00AB0ECD" w:rsidRPr="0098079C" w:rsidRDefault="00AB0ECD" w:rsidP="00AB0ECD">
      <w:pPr>
        <w:pStyle w:val="2"/>
        <w:shd w:val="clear" w:color="auto" w:fill="FFFFFF"/>
        <w:spacing w:before="0" w:line="240" w:lineRule="auto"/>
        <w:jc w:val="both"/>
        <w:rPr>
          <w:rFonts w:ascii="Times New Roman" w:hAnsi="Times New Roman"/>
          <w:color w:val="auto"/>
          <w:sz w:val="28"/>
          <w:szCs w:val="28"/>
        </w:rPr>
      </w:pPr>
      <w:r w:rsidRPr="0098079C">
        <w:rPr>
          <w:rFonts w:ascii="Times New Roman" w:hAnsi="Times New Roman"/>
          <w:color w:val="auto"/>
          <w:sz w:val="28"/>
          <w:szCs w:val="28"/>
        </w:rPr>
        <w:t>Малый бизнес</w:t>
      </w:r>
    </w:p>
    <w:p w:rsidR="00AB0ECD" w:rsidRPr="0098079C" w:rsidRDefault="00AB0ECD" w:rsidP="00AB0ECD">
      <w:pPr>
        <w:pStyle w:val="a4"/>
        <w:shd w:val="clear" w:color="auto" w:fill="FFFFFF"/>
        <w:rPr>
          <w:sz w:val="28"/>
          <w:szCs w:val="28"/>
        </w:rPr>
      </w:pPr>
      <w:r w:rsidRPr="0072298F">
        <w:rPr>
          <w:color w:val="FF0000"/>
          <w:sz w:val="28"/>
          <w:szCs w:val="28"/>
        </w:rPr>
        <w:t xml:space="preserve">            </w:t>
      </w:r>
      <w:r w:rsidRPr="0098079C">
        <w:rPr>
          <w:sz w:val="28"/>
          <w:szCs w:val="28"/>
        </w:rPr>
        <w:t>Анализ структуры малых предприятий позволяет сделать вывод, что в малом бизнесе района доминируют предприятия с видом деятельности: «розничная торговля», «сельское хозяйство», «бытовое обслуживание», «обрабатывающие производства».</w:t>
      </w:r>
    </w:p>
    <w:p w:rsidR="00AB0ECD" w:rsidRPr="0064740F" w:rsidRDefault="00AB0ECD" w:rsidP="00AB0ECD">
      <w:pPr>
        <w:spacing w:after="0" w:line="240" w:lineRule="auto"/>
        <w:ind w:firstLine="709"/>
        <w:jc w:val="both"/>
        <w:rPr>
          <w:rFonts w:ascii="Times New Roman" w:hAnsi="Times New Roman"/>
          <w:sz w:val="28"/>
          <w:szCs w:val="28"/>
          <w:highlight w:val="cyan"/>
        </w:rPr>
      </w:pPr>
      <w:r w:rsidRPr="0098079C">
        <w:rPr>
          <w:rFonts w:ascii="Times New Roman" w:hAnsi="Times New Roman"/>
          <w:sz w:val="28"/>
          <w:szCs w:val="28"/>
        </w:rPr>
        <w:t xml:space="preserve"> На территории района хозяйственную деятельность осуществляют 199  предприятий малого бизнеса (1313 человек) и 9</w:t>
      </w:r>
      <w:r>
        <w:rPr>
          <w:rFonts w:ascii="Times New Roman" w:hAnsi="Times New Roman"/>
          <w:sz w:val="28"/>
          <w:szCs w:val="28"/>
        </w:rPr>
        <w:t>51</w:t>
      </w:r>
      <w:r w:rsidRPr="0098079C">
        <w:rPr>
          <w:rFonts w:ascii="Times New Roman" w:hAnsi="Times New Roman"/>
          <w:sz w:val="28"/>
          <w:szCs w:val="28"/>
        </w:rPr>
        <w:t xml:space="preserve"> индивидуальны</w:t>
      </w:r>
      <w:r>
        <w:rPr>
          <w:rFonts w:ascii="Times New Roman" w:hAnsi="Times New Roman"/>
          <w:sz w:val="28"/>
          <w:szCs w:val="28"/>
        </w:rPr>
        <w:t>й</w:t>
      </w:r>
      <w:r w:rsidRPr="0098079C">
        <w:rPr>
          <w:rFonts w:ascii="Times New Roman" w:hAnsi="Times New Roman"/>
          <w:sz w:val="28"/>
          <w:szCs w:val="28"/>
        </w:rPr>
        <w:t xml:space="preserve"> предпринимател</w:t>
      </w:r>
      <w:r>
        <w:rPr>
          <w:rFonts w:ascii="Times New Roman" w:hAnsi="Times New Roman"/>
          <w:sz w:val="28"/>
          <w:szCs w:val="28"/>
        </w:rPr>
        <w:t>ь</w:t>
      </w:r>
      <w:r w:rsidRPr="0098079C">
        <w:rPr>
          <w:rFonts w:ascii="Times New Roman" w:hAnsi="Times New Roman"/>
          <w:sz w:val="28"/>
          <w:szCs w:val="28"/>
        </w:rPr>
        <w:t xml:space="preserve">. </w:t>
      </w:r>
      <w:r w:rsidRPr="0064740F">
        <w:rPr>
          <w:rFonts w:ascii="Times New Roman" w:hAnsi="Times New Roman"/>
          <w:sz w:val="28"/>
          <w:szCs w:val="28"/>
        </w:rPr>
        <w:t xml:space="preserve">Их вклад в налоговые доходы бюджета района в 2017 году составил </w:t>
      </w:r>
      <w:r>
        <w:rPr>
          <w:rFonts w:ascii="Times New Roman" w:hAnsi="Times New Roman"/>
          <w:sz w:val="28"/>
          <w:szCs w:val="28"/>
        </w:rPr>
        <w:t xml:space="preserve">более </w:t>
      </w:r>
      <w:r w:rsidRPr="0064740F">
        <w:rPr>
          <w:rFonts w:ascii="Times New Roman" w:hAnsi="Times New Roman"/>
          <w:sz w:val="28"/>
          <w:szCs w:val="28"/>
        </w:rPr>
        <w:t>20,0 млн. рублей.</w:t>
      </w:r>
      <w:r w:rsidRPr="0064740F">
        <w:rPr>
          <w:rFonts w:ascii="Times New Roman" w:hAnsi="Times New Roman"/>
          <w:sz w:val="28"/>
          <w:szCs w:val="28"/>
          <w:highlight w:val="cyan"/>
        </w:rPr>
        <w:t xml:space="preserve"> </w:t>
      </w:r>
    </w:p>
    <w:p w:rsidR="00AB0ECD" w:rsidRPr="00E03C0F" w:rsidRDefault="00AB0ECD" w:rsidP="00AB0ECD">
      <w:pPr>
        <w:spacing w:after="0" w:line="240" w:lineRule="auto"/>
        <w:ind w:firstLine="709"/>
        <w:jc w:val="both"/>
        <w:rPr>
          <w:rFonts w:ascii="Times New Roman" w:hAnsi="Times New Roman"/>
          <w:sz w:val="28"/>
          <w:szCs w:val="28"/>
        </w:rPr>
      </w:pPr>
      <w:r w:rsidRPr="0098079C">
        <w:rPr>
          <w:rFonts w:ascii="Times New Roman" w:hAnsi="Times New Roman"/>
          <w:sz w:val="28"/>
          <w:szCs w:val="28"/>
        </w:rPr>
        <w:t>Муниципальная политика в области стимулирования</w:t>
      </w:r>
      <w:r w:rsidRPr="00E03C0F">
        <w:rPr>
          <w:rFonts w:ascii="Times New Roman" w:hAnsi="Times New Roman"/>
          <w:sz w:val="28"/>
          <w:szCs w:val="28"/>
        </w:rPr>
        <w:t xml:space="preserve"> развития малого и среднего предпринимательства в районе осуществляется в соответствии с </w:t>
      </w:r>
      <w:r w:rsidRPr="00E03C0F">
        <w:rPr>
          <w:rStyle w:val="21"/>
          <w:rFonts w:ascii="Times New Roman" w:hAnsi="Times New Roman"/>
          <w:sz w:val="28"/>
          <w:szCs w:val="28"/>
        </w:rPr>
        <w:t xml:space="preserve">муниципальной программой  «Поддержка малого и среднего предпринимательства в </w:t>
      </w:r>
      <w:proofErr w:type="spellStart"/>
      <w:r w:rsidRPr="00E03C0F">
        <w:rPr>
          <w:rStyle w:val="21"/>
          <w:rFonts w:ascii="Times New Roman" w:hAnsi="Times New Roman"/>
          <w:sz w:val="28"/>
          <w:szCs w:val="28"/>
        </w:rPr>
        <w:t>Почепском</w:t>
      </w:r>
      <w:proofErr w:type="spellEnd"/>
      <w:r w:rsidRPr="00E03C0F">
        <w:rPr>
          <w:rStyle w:val="21"/>
          <w:rFonts w:ascii="Times New Roman" w:hAnsi="Times New Roman"/>
          <w:sz w:val="28"/>
          <w:szCs w:val="28"/>
        </w:rPr>
        <w:t xml:space="preserve"> районе» (2016-2020гг). </w:t>
      </w:r>
    </w:p>
    <w:p w:rsidR="00AB0ECD" w:rsidRPr="00E03C0F" w:rsidRDefault="00AB0ECD" w:rsidP="00AB0ECD">
      <w:pPr>
        <w:spacing w:after="0" w:line="240" w:lineRule="auto"/>
        <w:ind w:firstLine="708"/>
        <w:jc w:val="both"/>
        <w:rPr>
          <w:rFonts w:ascii="Times New Roman" w:hAnsi="Times New Roman"/>
          <w:sz w:val="28"/>
          <w:szCs w:val="28"/>
        </w:rPr>
      </w:pPr>
      <w:r w:rsidRPr="00E03C0F">
        <w:rPr>
          <w:rFonts w:ascii="Times New Roman" w:hAnsi="Times New Roman"/>
          <w:sz w:val="28"/>
          <w:szCs w:val="28"/>
        </w:rPr>
        <w:t xml:space="preserve"> В рамках программы </w:t>
      </w:r>
      <w:r w:rsidRPr="00E03C0F">
        <w:rPr>
          <w:rStyle w:val="21"/>
          <w:rFonts w:ascii="Times New Roman" w:hAnsi="Times New Roman"/>
          <w:sz w:val="28"/>
          <w:szCs w:val="28"/>
        </w:rPr>
        <w:t xml:space="preserve"> проведены конкурс</w:t>
      </w:r>
      <w:r w:rsidRPr="00E03C0F">
        <w:rPr>
          <w:rFonts w:ascii="Times New Roman" w:hAnsi="Times New Roman"/>
          <w:sz w:val="28"/>
          <w:szCs w:val="28"/>
        </w:rPr>
        <w:t xml:space="preserve"> «Лучший предприниматель </w:t>
      </w:r>
      <w:proofErr w:type="spellStart"/>
      <w:r w:rsidRPr="00E03C0F">
        <w:rPr>
          <w:rFonts w:ascii="Times New Roman" w:hAnsi="Times New Roman"/>
          <w:sz w:val="28"/>
          <w:szCs w:val="28"/>
        </w:rPr>
        <w:t>Почепского</w:t>
      </w:r>
      <w:proofErr w:type="spellEnd"/>
      <w:r w:rsidRPr="00E03C0F">
        <w:rPr>
          <w:rFonts w:ascii="Times New Roman" w:hAnsi="Times New Roman"/>
          <w:sz w:val="28"/>
          <w:szCs w:val="28"/>
        </w:rPr>
        <w:t xml:space="preserve"> района» и смотр-конкурс на лучшее праздничное оформление административных зданий, торговых предприятий и прилегающих к ним территорий к Новому году и Рождеству Христову.</w:t>
      </w:r>
    </w:p>
    <w:p w:rsidR="00AB0ECD" w:rsidRPr="00E03C0F" w:rsidRDefault="00AB0ECD" w:rsidP="00AB0ECD">
      <w:pPr>
        <w:shd w:val="clear" w:color="auto" w:fill="FFFFFF"/>
        <w:spacing w:after="0" w:line="240" w:lineRule="auto"/>
        <w:ind w:firstLine="713"/>
        <w:jc w:val="both"/>
        <w:rPr>
          <w:rFonts w:ascii="Times New Roman" w:hAnsi="Times New Roman"/>
          <w:sz w:val="28"/>
          <w:szCs w:val="28"/>
        </w:rPr>
      </w:pPr>
      <w:r w:rsidRPr="00E03C0F">
        <w:rPr>
          <w:rFonts w:ascii="Times New Roman" w:hAnsi="Times New Roman"/>
          <w:sz w:val="28"/>
          <w:szCs w:val="28"/>
        </w:rPr>
        <w:t xml:space="preserve"> Звание «Лучший предприниматель </w:t>
      </w:r>
      <w:proofErr w:type="spellStart"/>
      <w:r w:rsidRPr="00E03C0F">
        <w:rPr>
          <w:rFonts w:ascii="Times New Roman" w:hAnsi="Times New Roman"/>
          <w:sz w:val="28"/>
          <w:szCs w:val="28"/>
        </w:rPr>
        <w:t>Почепского</w:t>
      </w:r>
      <w:proofErr w:type="spellEnd"/>
      <w:r w:rsidRPr="00E03C0F">
        <w:rPr>
          <w:rFonts w:ascii="Times New Roman" w:hAnsi="Times New Roman"/>
          <w:sz w:val="28"/>
          <w:szCs w:val="28"/>
        </w:rPr>
        <w:t xml:space="preserve"> района 2017» присвоено в номинациях:</w:t>
      </w:r>
    </w:p>
    <w:p w:rsidR="00AB0ECD" w:rsidRDefault="00AB0ECD" w:rsidP="00AB0ECD">
      <w:pPr>
        <w:pStyle w:val="a6"/>
        <w:tabs>
          <w:tab w:val="left" w:pos="1134"/>
        </w:tabs>
        <w:ind w:left="0" w:firstLine="709"/>
        <w:contextualSpacing w:val="0"/>
        <w:jc w:val="both"/>
        <w:rPr>
          <w:sz w:val="28"/>
          <w:szCs w:val="28"/>
        </w:rPr>
      </w:pPr>
      <w:r>
        <w:rPr>
          <w:sz w:val="28"/>
          <w:szCs w:val="28"/>
        </w:rPr>
        <w:t>- «</w:t>
      </w:r>
      <w:r w:rsidRPr="006C5BBB">
        <w:rPr>
          <w:sz w:val="28"/>
          <w:szCs w:val="28"/>
        </w:rPr>
        <w:t>Эффективная предпринимательская деятельность</w:t>
      </w:r>
      <w:r>
        <w:rPr>
          <w:sz w:val="28"/>
          <w:szCs w:val="28"/>
        </w:rPr>
        <w:t xml:space="preserve"> </w:t>
      </w:r>
      <w:r w:rsidRPr="006C5BBB">
        <w:rPr>
          <w:sz w:val="28"/>
          <w:szCs w:val="28"/>
        </w:rPr>
        <w:t>в сфере торговли</w:t>
      </w:r>
      <w:r>
        <w:rPr>
          <w:sz w:val="28"/>
          <w:szCs w:val="28"/>
        </w:rPr>
        <w:t>» индивидуальному предпринимателю Белоножко Василию Николаевичу;</w:t>
      </w:r>
    </w:p>
    <w:p w:rsidR="00AB0ECD" w:rsidRDefault="00AB0ECD" w:rsidP="00AB0ECD">
      <w:pPr>
        <w:pStyle w:val="a6"/>
        <w:tabs>
          <w:tab w:val="left" w:pos="1134"/>
        </w:tabs>
        <w:ind w:left="0" w:firstLine="709"/>
        <w:contextualSpacing w:val="0"/>
        <w:jc w:val="both"/>
        <w:rPr>
          <w:sz w:val="28"/>
          <w:szCs w:val="28"/>
        </w:rPr>
      </w:pPr>
      <w:r>
        <w:rPr>
          <w:sz w:val="28"/>
          <w:szCs w:val="28"/>
        </w:rPr>
        <w:t>- «</w:t>
      </w:r>
      <w:r w:rsidRPr="006C5BBB">
        <w:rPr>
          <w:sz w:val="28"/>
          <w:szCs w:val="28"/>
        </w:rPr>
        <w:t>Эффективная предпринимательская деятельность</w:t>
      </w:r>
      <w:r>
        <w:rPr>
          <w:sz w:val="28"/>
          <w:szCs w:val="28"/>
        </w:rPr>
        <w:t xml:space="preserve"> </w:t>
      </w:r>
      <w:r w:rsidRPr="006C5BBB">
        <w:rPr>
          <w:sz w:val="28"/>
          <w:szCs w:val="28"/>
        </w:rPr>
        <w:t xml:space="preserve">в сфере </w:t>
      </w:r>
      <w:r>
        <w:rPr>
          <w:sz w:val="28"/>
          <w:szCs w:val="28"/>
        </w:rPr>
        <w:t>услуг» индивидуальному предпринимателю Романовой Наталии Леонидовне;</w:t>
      </w:r>
    </w:p>
    <w:p w:rsidR="00AB0ECD" w:rsidRPr="00E51C24" w:rsidRDefault="00AB0ECD" w:rsidP="00AB0ECD">
      <w:pPr>
        <w:pStyle w:val="a6"/>
        <w:tabs>
          <w:tab w:val="left" w:pos="1134"/>
        </w:tabs>
        <w:ind w:left="0" w:firstLine="709"/>
        <w:contextualSpacing w:val="0"/>
        <w:jc w:val="both"/>
        <w:rPr>
          <w:sz w:val="28"/>
          <w:szCs w:val="28"/>
        </w:rPr>
      </w:pPr>
      <w:r>
        <w:rPr>
          <w:sz w:val="28"/>
          <w:szCs w:val="28"/>
        </w:rPr>
        <w:lastRenderedPageBreak/>
        <w:t>- «</w:t>
      </w:r>
      <w:r w:rsidRPr="006C5BBB">
        <w:rPr>
          <w:sz w:val="28"/>
          <w:szCs w:val="28"/>
        </w:rPr>
        <w:t>Эффективная предпринимательская деятельность</w:t>
      </w:r>
      <w:r>
        <w:rPr>
          <w:sz w:val="28"/>
          <w:szCs w:val="28"/>
        </w:rPr>
        <w:t xml:space="preserve"> </w:t>
      </w:r>
      <w:r w:rsidRPr="006C5BBB">
        <w:rPr>
          <w:sz w:val="28"/>
          <w:szCs w:val="28"/>
        </w:rPr>
        <w:t xml:space="preserve">в сфере </w:t>
      </w:r>
      <w:r>
        <w:rPr>
          <w:sz w:val="28"/>
          <w:szCs w:val="28"/>
        </w:rPr>
        <w:t>общественного питания» индивидуальному предпринимателю индивидуальному предпринимателю Гуревичу Евгению Юрьевичу</w:t>
      </w:r>
      <w:r w:rsidRPr="00E51C24">
        <w:rPr>
          <w:sz w:val="28"/>
          <w:szCs w:val="28"/>
        </w:rPr>
        <w:t>.</w:t>
      </w:r>
    </w:p>
    <w:p w:rsidR="00AB0ECD" w:rsidRPr="0072298F" w:rsidRDefault="00AB0ECD" w:rsidP="00AB0ECD">
      <w:pPr>
        <w:spacing w:after="0" w:line="240" w:lineRule="auto"/>
        <w:ind w:firstLine="708"/>
        <w:jc w:val="both"/>
        <w:outlineLvl w:val="2"/>
        <w:rPr>
          <w:rFonts w:ascii="Times New Roman" w:hAnsi="Times New Roman"/>
          <w:color w:val="000000"/>
          <w:sz w:val="28"/>
          <w:szCs w:val="28"/>
        </w:rPr>
      </w:pPr>
      <w:r>
        <w:rPr>
          <w:rFonts w:ascii="Times New Roman" w:hAnsi="Times New Roman"/>
          <w:color w:val="000000"/>
          <w:sz w:val="28"/>
          <w:szCs w:val="28"/>
        </w:rPr>
        <w:t xml:space="preserve"> </w:t>
      </w:r>
      <w:r w:rsidRPr="0072298F">
        <w:rPr>
          <w:rFonts w:ascii="Times New Roman" w:hAnsi="Times New Roman"/>
          <w:color w:val="000000"/>
          <w:sz w:val="28"/>
          <w:szCs w:val="28"/>
        </w:rPr>
        <w:t xml:space="preserve">В 2017 году по результатам ежегодного конкурса «Лучший предприниматель Брянской области — 2016»:  </w:t>
      </w:r>
    </w:p>
    <w:p w:rsidR="00AB0ECD" w:rsidRPr="0072298F" w:rsidRDefault="00AB0ECD" w:rsidP="00AB0ECD">
      <w:pPr>
        <w:spacing w:after="0" w:line="240" w:lineRule="auto"/>
        <w:ind w:firstLine="708"/>
        <w:jc w:val="both"/>
        <w:outlineLvl w:val="2"/>
        <w:rPr>
          <w:rFonts w:ascii="Times New Roman" w:hAnsi="Times New Roman"/>
          <w:color w:val="000000"/>
          <w:sz w:val="28"/>
          <w:szCs w:val="28"/>
        </w:rPr>
      </w:pPr>
      <w:r w:rsidRPr="0072298F">
        <w:rPr>
          <w:rFonts w:ascii="Times New Roman" w:hAnsi="Times New Roman"/>
          <w:color w:val="000000"/>
          <w:sz w:val="28"/>
          <w:szCs w:val="28"/>
        </w:rPr>
        <w:t xml:space="preserve">в номинации «Оказание услуг» 2 место занял </w:t>
      </w:r>
      <w:r w:rsidRPr="0072298F">
        <w:rPr>
          <w:rFonts w:ascii="Times New Roman" w:hAnsi="Times New Roman"/>
          <w:sz w:val="28"/>
          <w:szCs w:val="28"/>
        </w:rPr>
        <w:t>индивидуальный предприниматель Жуков Андрей Сергеевич;</w:t>
      </w:r>
    </w:p>
    <w:p w:rsidR="00AB0ECD" w:rsidRPr="0072298F" w:rsidRDefault="00AB0ECD" w:rsidP="00AB0ECD">
      <w:pPr>
        <w:spacing w:after="0" w:line="240" w:lineRule="auto"/>
        <w:ind w:firstLine="708"/>
        <w:jc w:val="both"/>
        <w:outlineLvl w:val="2"/>
        <w:rPr>
          <w:rFonts w:ascii="Times New Roman" w:hAnsi="Times New Roman"/>
          <w:sz w:val="28"/>
          <w:szCs w:val="28"/>
        </w:rPr>
      </w:pPr>
      <w:r w:rsidRPr="0072298F">
        <w:rPr>
          <w:rFonts w:ascii="Times New Roman" w:hAnsi="Times New Roman"/>
          <w:sz w:val="28"/>
          <w:szCs w:val="28"/>
        </w:rPr>
        <w:t>в номинации «Сфера общественного питания» третье место заняла индивидуальный предприниматель Королева Валентина Михайловна;</w:t>
      </w:r>
    </w:p>
    <w:p w:rsidR="00AB0ECD" w:rsidRDefault="00AB0ECD" w:rsidP="00AB0ECD">
      <w:pPr>
        <w:spacing w:after="0" w:line="240" w:lineRule="auto"/>
        <w:ind w:firstLine="708"/>
        <w:jc w:val="both"/>
        <w:outlineLvl w:val="2"/>
        <w:rPr>
          <w:rFonts w:ascii="Times New Roman" w:hAnsi="Times New Roman"/>
          <w:sz w:val="28"/>
          <w:szCs w:val="28"/>
        </w:rPr>
      </w:pPr>
      <w:r w:rsidRPr="0072298F">
        <w:rPr>
          <w:rFonts w:ascii="Times New Roman" w:hAnsi="Times New Roman"/>
          <w:sz w:val="28"/>
          <w:szCs w:val="28"/>
        </w:rPr>
        <w:t>в номинации «Лучшее СМИ 2016 года по освещению предпринимательской деятельности» стала редакция газеты «</w:t>
      </w:r>
      <w:proofErr w:type="spellStart"/>
      <w:r w:rsidRPr="0072298F">
        <w:rPr>
          <w:rFonts w:ascii="Times New Roman" w:hAnsi="Times New Roman"/>
          <w:sz w:val="28"/>
          <w:szCs w:val="28"/>
        </w:rPr>
        <w:t>Почепское</w:t>
      </w:r>
      <w:proofErr w:type="spellEnd"/>
      <w:r w:rsidRPr="0072298F">
        <w:rPr>
          <w:rFonts w:ascii="Times New Roman" w:hAnsi="Times New Roman"/>
          <w:sz w:val="28"/>
          <w:szCs w:val="28"/>
        </w:rPr>
        <w:t xml:space="preserve"> слово». </w:t>
      </w:r>
    </w:p>
    <w:p w:rsidR="00AB0ECD" w:rsidRPr="00E03C0F" w:rsidRDefault="00AB0ECD" w:rsidP="00AB0ECD">
      <w:pPr>
        <w:spacing w:after="0" w:line="240" w:lineRule="auto"/>
        <w:ind w:firstLine="708"/>
        <w:jc w:val="both"/>
        <w:rPr>
          <w:rFonts w:ascii="Times New Roman" w:hAnsi="Times New Roman"/>
          <w:sz w:val="28"/>
          <w:szCs w:val="28"/>
        </w:rPr>
      </w:pPr>
      <w:r w:rsidRPr="00E03C0F">
        <w:rPr>
          <w:rFonts w:ascii="Times New Roman" w:hAnsi="Times New Roman"/>
          <w:sz w:val="28"/>
          <w:szCs w:val="28"/>
        </w:rPr>
        <w:t xml:space="preserve">Информационная поддержка субъектов малого и среднего предпринимательства осуществляется путем размещения  на официальном сайте администрации </w:t>
      </w:r>
      <w:proofErr w:type="spellStart"/>
      <w:r w:rsidRPr="00E03C0F">
        <w:rPr>
          <w:rFonts w:ascii="Times New Roman" w:hAnsi="Times New Roman"/>
          <w:sz w:val="28"/>
          <w:szCs w:val="28"/>
        </w:rPr>
        <w:t>Почепского</w:t>
      </w:r>
      <w:proofErr w:type="spellEnd"/>
      <w:r w:rsidRPr="00E03C0F">
        <w:rPr>
          <w:rFonts w:ascii="Times New Roman" w:hAnsi="Times New Roman"/>
          <w:sz w:val="28"/>
          <w:szCs w:val="28"/>
        </w:rPr>
        <w:t xml:space="preserve"> района в сети Интернет в разделе «Развитие экономики района», «Субъектам малого и среднего предпринимательства», в районной газете «</w:t>
      </w:r>
      <w:proofErr w:type="spellStart"/>
      <w:r w:rsidRPr="00E03C0F">
        <w:rPr>
          <w:rFonts w:ascii="Times New Roman" w:hAnsi="Times New Roman"/>
          <w:sz w:val="28"/>
          <w:szCs w:val="28"/>
        </w:rPr>
        <w:t>Почепское</w:t>
      </w:r>
      <w:proofErr w:type="spellEnd"/>
      <w:r w:rsidRPr="00E03C0F">
        <w:rPr>
          <w:rFonts w:ascii="Times New Roman" w:hAnsi="Times New Roman"/>
          <w:sz w:val="28"/>
          <w:szCs w:val="28"/>
        </w:rPr>
        <w:t xml:space="preserve"> слово».</w:t>
      </w:r>
    </w:p>
    <w:p w:rsidR="00AB0ECD" w:rsidRDefault="00AB0ECD" w:rsidP="00AB0ECD">
      <w:pPr>
        <w:pStyle w:val="2"/>
        <w:shd w:val="clear" w:color="auto" w:fill="FFFFFF"/>
        <w:spacing w:before="0" w:line="240" w:lineRule="auto"/>
        <w:jc w:val="both"/>
        <w:rPr>
          <w:rFonts w:ascii="Times New Roman" w:hAnsi="Times New Roman"/>
          <w:color w:val="auto"/>
          <w:sz w:val="28"/>
          <w:szCs w:val="28"/>
        </w:rPr>
      </w:pPr>
    </w:p>
    <w:p w:rsidR="00AB0ECD" w:rsidRPr="005450D9" w:rsidRDefault="00AB0ECD" w:rsidP="00AB0ECD">
      <w:pPr>
        <w:pStyle w:val="2"/>
        <w:shd w:val="clear" w:color="auto" w:fill="FFFFFF"/>
        <w:spacing w:before="0" w:line="240" w:lineRule="auto"/>
        <w:jc w:val="both"/>
        <w:rPr>
          <w:rFonts w:ascii="Times New Roman" w:hAnsi="Times New Roman"/>
          <w:color w:val="auto"/>
          <w:sz w:val="28"/>
          <w:szCs w:val="28"/>
        </w:rPr>
      </w:pPr>
      <w:r w:rsidRPr="005450D9">
        <w:rPr>
          <w:rFonts w:ascii="Times New Roman" w:hAnsi="Times New Roman"/>
          <w:color w:val="auto"/>
          <w:sz w:val="28"/>
          <w:szCs w:val="28"/>
        </w:rPr>
        <w:t>Рынок труда</w:t>
      </w:r>
    </w:p>
    <w:p w:rsidR="00AB0ECD" w:rsidRDefault="00AB0ECD" w:rsidP="00AB0ECD">
      <w:pPr>
        <w:spacing w:after="0" w:line="240" w:lineRule="auto"/>
        <w:ind w:firstLine="708"/>
        <w:jc w:val="both"/>
        <w:rPr>
          <w:rFonts w:ascii="Times New Roman" w:hAnsi="Times New Roman"/>
          <w:sz w:val="28"/>
          <w:szCs w:val="28"/>
        </w:rPr>
      </w:pPr>
      <w:r>
        <w:rPr>
          <w:rFonts w:ascii="Times New Roman" w:hAnsi="Times New Roman"/>
          <w:sz w:val="28"/>
          <w:szCs w:val="28"/>
        </w:rPr>
        <w:t xml:space="preserve">По состоянию на </w:t>
      </w:r>
      <w:r w:rsidRPr="00D7435D">
        <w:rPr>
          <w:rFonts w:ascii="Times New Roman" w:hAnsi="Times New Roman"/>
          <w:sz w:val="28"/>
          <w:szCs w:val="28"/>
        </w:rPr>
        <w:t>1</w:t>
      </w:r>
      <w:r>
        <w:rPr>
          <w:rFonts w:ascii="Times New Roman" w:hAnsi="Times New Roman"/>
          <w:sz w:val="28"/>
          <w:szCs w:val="28"/>
        </w:rPr>
        <w:t xml:space="preserve"> января </w:t>
      </w:r>
      <w:r w:rsidRPr="00D7435D">
        <w:rPr>
          <w:rFonts w:ascii="Times New Roman" w:hAnsi="Times New Roman"/>
          <w:sz w:val="28"/>
          <w:szCs w:val="28"/>
        </w:rPr>
        <w:t>201</w:t>
      </w:r>
      <w:r>
        <w:rPr>
          <w:rFonts w:ascii="Times New Roman" w:hAnsi="Times New Roman"/>
          <w:sz w:val="28"/>
          <w:szCs w:val="28"/>
        </w:rPr>
        <w:t>8</w:t>
      </w:r>
      <w:r w:rsidRPr="00D7435D">
        <w:rPr>
          <w:rFonts w:ascii="Times New Roman" w:hAnsi="Times New Roman"/>
          <w:sz w:val="28"/>
          <w:szCs w:val="28"/>
        </w:rPr>
        <w:t xml:space="preserve"> года </w:t>
      </w:r>
      <w:r>
        <w:rPr>
          <w:rFonts w:ascii="Times New Roman" w:hAnsi="Times New Roman"/>
          <w:sz w:val="28"/>
          <w:szCs w:val="28"/>
        </w:rPr>
        <w:t>ч</w:t>
      </w:r>
      <w:r w:rsidRPr="00D7435D">
        <w:rPr>
          <w:rFonts w:ascii="Times New Roman" w:hAnsi="Times New Roman"/>
          <w:sz w:val="28"/>
          <w:szCs w:val="28"/>
        </w:rPr>
        <w:t xml:space="preserve">исленность не занятых трудовой деятельностью </w:t>
      </w:r>
      <w:proofErr w:type="gramStart"/>
      <w:r w:rsidRPr="00D7435D">
        <w:rPr>
          <w:rFonts w:ascii="Times New Roman" w:hAnsi="Times New Roman"/>
          <w:sz w:val="28"/>
          <w:szCs w:val="28"/>
        </w:rPr>
        <w:t>граждан, состоящих на учете в органах государственной службы занятости района составила</w:t>
      </w:r>
      <w:proofErr w:type="gramEnd"/>
      <w:r w:rsidRPr="00D7435D">
        <w:rPr>
          <w:rFonts w:ascii="Times New Roman" w:hAnsi="Times New Roman"/>
          <w:sz w:val="28"/>
          <w:szCs w:val="28"/>
        </w:rPr>
        <w:t xml:space="preserve"> </w:t>
      </w:r>
      <w:r>
        <w:rPr>
          <w:rFonts w:ascii="Times New Roman" w:hAnsi="Times New Roman"/>
          <w:sz w:val="28"/>
          <w:szCs w:val="28"/>
        </w:rPr>
        <w:t>70</w:t>
      </w:r>
      <w:r w:rsidRPr="00D7435D">
        <w:rPr>
          <w:rFonts w:ascii="Times New Roman" w:hAnsi="Times New Roman"/>
          <w:sz w:val="28"/>
          <w:szCs w:val="28"/>
        </w:rPr>
        <w:t xml:space="preserve"> человек, что </w:t>
      </w:r>
      <w:r>
        <w:rPr>
          <w:rFonts w:ascii="Times New Roman" w:hAnsi="Times New Roman"/>
          <w:sz w:val="28"/>
          <w:szCs w:val="28"/>
        </w:rPr>
        <w:t xml:space="preserve"> в 2 раза </w:t>
      </w:r>
      <w:r w:rsidRPr="00D7435D">
        <w:rPr>
          <w:rFonts w:ascii="Times New Roman" w:hAnsi="Times New Roman"/>
          <w:sz w:val="28"/>
          <w:szCs w:val="28"/>
        </w:rPr>
        <w:t xml:space="preserve">ниже </w:t>
      </w:r>
      <w:r>
        <w:rPr>
          <w:rFonts w:ascii="Times New Roman" w:hAnsi="Times New Roman"/>
          <w:sz w:val="28"/>
          <w:szCs w:val="28"/>
        </w:rPr>
        <w:t xml:space="preserve"> уровня прошлого </w:t>
      </w:r>
      <w:r w:rsidRPr="00D7435D">
        <w:rPr>
          <w:rFonts w:ascii="Times New Roman" w:hAnsi="Times New Roman"/>
          <w:sz w:val="28"/>
          <w:szCs w:val="28"/>
        </w:rPr>
        <w:t>года  (</w:t>
      </w:r>
      <w:r>
        <w:rPr>
          <w:rFonts w:ascii="Times New Roman" w:hAnsi="Times New Roman"/>
          <w:sz w:val="28"/>
          <w:szCs w:val="28"/>
        </w:rPr>
        <w:t>142</w:t>
      </w:r>
      <w:r w:rsidRPr="00D7435D">
        <w:rPr>
          <w:rFonts w:ascii="Times New Roman" w:hAnsi="Times New Roman"/>
          <w:sz w:val="28"/>
          <w:szCs w:val="28"/>
        </w:rPr>
        <w:t xml:space="preserve"> человек</w:t>
      </w:r>
      <w:r>
        <w:rPr>
          <w:rFonts w:ascii="Times New Roman" w:hAnsi="Times New Roman"/>
          <w:sz w:val="28"/>
          <w:szCs w:val="28"/>
        </w:rPr>
        <w:t>а</w:t>
      </w:r>
      <w:r w:rsidRPr="00D7435D">
        <w:rPr>
          <w:rFonts w:ascii="Times New Roman" w:hAnsi="Times New Roman"/>
          <w:sz w:val="28"/>
          <w:szCs w:val="28"/>
        </w:rPr>
        <w:t>).</w:t>
      </w:r>
    </w:p>
    <w:p w:rsidR="00AB0ECD" w:rsidRDefault="00AB0ECD" w:rsidP="00AB0ECD">
      <w:pPr>
        <w:spacing w:after="0" w:line="240" w:lineRule="auto"/>
        <w:ind w:firstLine="708"/>
        <w:jc w:val="both"/>
        <w:rPr>
          <w:rFonts w:ascii="Times New Roman" w:hAnsi="Times New Roman"/>
          <w:sz w:val="28"/>
          <w:szCs w:val="28"/>
        </w:rPr>
      </w:pPr>
      <w:r>
        <w:rPr>
          <w:rFonts w:ascii="Times New Roman" w:hAnsi="Times New Roman"/>
          <w:sz w:val="28"/>
          <w:szCs w:val="28"/>
        </w:rPr>
        <w:t xml:space="preserve"> </w:t>
      </w:r>
      <w:r w:rsidRPr="00D7435D">
        <w:rPr>
          <w:rFonts w:ascii="Times New Roman" w:hAnsi="Times New Roman"/>
          <w:sz w:val="28"/>
          <w:szCs w:val="28"/>
        </w:rPr>
        <w:t xml:space="preserve">Уровень регистрируемой безработицы в районе </w:t>
      </w:r>
      <w:r>
        <w:rPr>
          <w:rFonts w:ascii="Times New Roman" w:hAnsi="Times New Roman"/>
          <w:sz w:val="28"/>
          <w:szCs w:val="28"/>
        </w:rPr>
        <w:t xml:space="preserve">снизился к уровню прошлого года на 0,3 % и </w:t>
      </w:r>
      <w:r w:rsidRPr="00D7435D">
        <w:rPr>
          <w:rFonts w:ascii="Times New Roman" w:hAnsi="Times New Roman"/>
          <w:sz w:val="28"/>
          <w:szCs w:val="28"/>
        </w:rPr>
        <w:t>составил 0,</w:t>
      </w:r>
      <w:r>
        <w:rPr>
          <w:rFonts w:ascii="Times New Roman" w:hAnsi="Times New Roman"/>
          <w:sz w:val="28"/>
          <w:szCs w:val="28"/>
        </w:rPr>
        <w:t xml:space="preserve">4%. </w:t>
      </w:r>
    </w:p>
    <w:p w:rsidR="00AB0ECD" w:rsidRPr="00D7435D" w:rsidRDefault="00AB0ECD" w:rsidP="00AB0ECD">
      <w:pPr>
        <w:spacing w:after="0" w:line="240" w:lineRule="auto"/>
        <w:ind w:firstLine="708"/>
        <w:jc w:val="both"/>
        <w:rPr>
          <w:rFonts w:ascii="Times New Roman" w:hAnsi="Times New Roman"/>
          <w:color w:val="000000"/>
          <w:sz w:val="28"/>
          <w:szCs w:val="28"/>
        </w:rPr>
      </w:pPr>
      <w:r>
        <w:rPr>
          <w:rFonts w:ascii="Times New Roman" w:hAnsi="Times New Roman"/>
          <w:sz w:val="28"/>
          <w:szCs w:val="28"/>
        </w:rPr>
        <w:t>Показатель средней продолжительности регистрируемой безработицы по району составил 6,4 месяца, что меньше уровня прошлого года на 14,0 процентов. Общая сумма социальных выплат в виде пособия по безработице составила 4,8 млн. рублей (2016г.- 8,8 млн. рублей).</w:t>
      </w:r>
    </w:p>
    <w:p w:rsidR="00AB0ECD" w:rsidRPr="00DD381B" w:rsidRDefault="00AB0ECD" w:rsidP="00AB0ECD">
      <w:pPr>
        <w:spacing w:after="0" w:line="240" w:lineRule="auto"/>
        <w:ind w:firstLine="709"/>
        <w:jc w:val="both"/>
        <w:rPr>
          <w:rFonts w:ascii="Times New Roman" w:hAnsi="Times New Roman"/>
          <w:sz w:val="28"/>
          <w:szCs w:val="28"/>
        </w:rPr>
      </w:pPr>
      <w:r w:rsidRPr="00DD381B">
        <w:rPr>
          <w:rFonts w:ascii="Times New Roman" w:hAnsi="Times New Roman"/>
          <w:sz w:val="28"/>
          <w:szCs w:val="28"/>
        </w:rPr>
        <w:t xml:space="preserve">При содействии центра занятости трудоустроено 421 человек, что на 19,0 процентов меньше уровня прошлого года. Услуги по профессиональной ориентации, информированию о положении на рынке труда получили 1933 человека, переобучение </w:t>
      </w:r>
      <w:proofErr w:type="gramStart"/>
      <w:r w:rsidRPr="00DD381B">
        <w:rPr>
          <w:rFonts w:ascii="Times New Roman" w:hAnsi="Times New Roman"/>
          <w:sz w:val="28"/>
          <w:szCs w:val="28"/>
        </w:rPr>
        <w:t>профессиям, востребованным на рынке труда прошли</w:t>
      </w:r>
      <w:proofErr w:type="gramEnd"/>
      <w:r w:rsidRPr="00DD381B">
        <w:rPr>
          <w:rFonts w:ascii="Times New Roman" w:hAnsi="Times New Roman"/>
          <w:sz w:val="28"/>
          <w:szCs w:val="28"/>
        </w:rPr>
        <w:t xml:space="preserve"> 16 человек, участие в оплачиваемых общественных работах приняли 19 безработных граждан.</w:t>
      </w:r>
    </w:p>
    <w:p w:rsidR="00AB0ECD" w:rsidRPr="00B7227A" w:rsidRDefault="00AB0ECD" w:rsidP="00AB0ECD">
      <w:pPr>
        <w:spacing w:after="0" w:line="240" w:lineRule="auto"/>
        <w:ind w:firstLine="708"/>
        <w:jc w:val="both"/>
        <w:rPr>
          <w:rFonts w:ascii="Times New Roman" w:hAnsi="Times New Roman"/>
          <w:sz w:val="28"/>
          <w:szCs w:val="28"/>
        </w:rPr>
      </w:pPr>
      <w:r w:rsidRPr="00B7227A">
        <w:rPr>
          <w:rFonts w:ascii="Times New Roman" w:hAnsi="Times New Roman"/>
          <w:sz w:val="28"/>
          <w:szCs w:val="28"/>
        </w:rPr>
        <w:t xml:space="preserve">По данным </w:t>
      </w:r>
      <w:proofErr w:type="spellStart"/>
      <w:r w:rsidRPr="00B7227A">
        <w:rPr>
          <w:rFonts w:ascii="Times New Roman" w:hAnsi="Times New Roman"/>
          <w:sz w:val="28"/>
          <w:szCs w:val="28"/>
        </w:rPr>
        <w:t>Брянскстата</w:t>
      </w:r>
      <w:proofErr w:type="spellEnd"/>
      <w:r w:rsidRPr="00B7227A">
        <w:rPr>
          <w:rFonts w:ascii="Times New Roman" w:hAnsi="Times New Roman"/>
          <w:sz w:val="28"/>
          <w:szCs w:val="28"/>
        </w:rPr>
        <w:t xml:space="preserve">, среднемесячная заработная плата работников крупных и средних предприятий по району составила 23064 рублей (100,8 процента к уровню прошлого года)(2016г-22870 рублей). </w:t>
      </w:r>
    </w:p>
    <w:p w:rsidR="00AB0ECD" w:rsidRPr="005450D9" w:rsidRDefault="00AB0ECD" w:rsidP="00AB0ECD">
      <w:pPr>
        <w:pStyle w:val="a4"/>
        <w:shd w:val="clear" w:color="auto" w:fill="FFFFFF"/>
        <w:ind w:firstLine="547"/>
        <w:rPr>
          <w:sz w:val="28"/>
          <w:szCs w:val="28"/>
        </w:rPr>
      </w:pPr>
      <w:r w:rsidRPr="005450D9">
        <w:rPr>
          <w:sz w:val="28"/>
          <w:szCs w:val="28"/>
        </w:rPr>
        <w:t xml:space="preserve">  По состоянию на 01.01.201</w:t>
      </w:r>
      <w:r>
        <w:rPr>
          <w:sz w:val="28"/>
          <w:szCs w:val="28"/>
        </w:rPr>
        <w:t>8</w:t>
      </w:r>
      <w:r w:rsidRPr="005450D9">
        <w:rPr>
          <w:sz w:val="28"/>
          <w:szCs w:val="28"/>
        </w:rPr>
        <w:t xml:space="preserve"> года задолженность по заработной плате по </w:t>
      </w:r>
      <w:proofErr w:type="spellStart"/>
      <w:r w:rsidRPr="005450D9">
        <w:rPr>
          <w:sz w:val="28"/>
          <w:szCs w:val="28"/>
        </w:rPr>
        <w:t>Почепскому</w:t>
      </w:r>
      <w:proofErr w:type="spellEnd"/>
      <w:r w:rsidRPr="005450D9">
        <w:rPr>
          <w:sz w:val="28"/>
          <w:szCs w:val="28"/>
        </w:rPr>
        <w:t xml:space="preserve"> району отсутствует.</w:t>
      </w:r>
    </w:p>
    <w:p w:rsidR="00AB0ECD" w:rsidRDefault="00AB0ECD" w:rsidP="00AB0ECD">
      <w:pPr>
        <w:pStyle w:val="formattext"/>
        <w:shd w:val="clear" w:color="auto" w:fill="FFFFFF"/>
        <w:spacing w:before="0" w:beforeAutospacing="0" w:after="0" w:afterAutospacing="0"/>
        <w:jc w:val="both"/>
        <w:textAlignment w:val="baseline"/>
        <w:rPr>
          <w:rFonts w:eastAsia="Calibri"/>
          <w:b/>
          <w:sz w:val="28"/>
          <w:szCs w:val="28"/>
        </w:rPr>
      </w:pPr>
    </w:p>
    <w:p w:rsidR="00AB0ECD" w:rsidRPr="0044538C" w:rsidRDefault="00AB0ECD" w:rsidP="00AB0ECD">
      <w:pPr>
        <w:pStyle w:val="formattext"/>
        <w:shd w:val="clear" w:color="auto" w:fill="FFFFFF"/>
        <w:spacing w:before="0" w:beforeAutospacing="0" w:after="0" w:afterAutospacing="0"/>
        <w:jc w:val="both"/>
        <w:textAlignment w:val="baseline"/>
        <w:rPr>
          <w:rFonts w:eastAsia="Calibri"/>
          <w:b/>
          <w:sz w:val="28"/>
          <w:szCs w:val="28"/>
        </w:rPr>
      </w:pPr>
      <w:r w:rsidRPr="0044538C">
        <w:rPr>
          <w:rFonts w:eastAsia="Calibri"/>
          <w:b/>
          <w:sz w:val="28"/>
          <w:szCs w:val="28"/>
        </w:rPr>
        <w:t>Связь</w:t>
      </w:r>
    </w:p>
    <w:p w:rsidR="00AB0ECD" w:rsidRPr="007A0721" w:rsidRDefault="00AB0ECD" w:rsidP="00AB0ECD">
      <w:pPr>
        <w:spacing w:after="0" w:line="240" w:lineRule="auto"/>
        <w:ind w:firstLine="709"/>
        <w:jc w:val="both"/>
        <w:rPr>
          <w:rFonts w:ascii="Times New Roman" w:eastAsia="Calibri" w:hAnsi="Times New Roman"/>
          <w:spacing w:val="-6"/>
          <w:sz w:val="28"/>
          <w:szCs w:val="28"/>
        </w:rPr>
      </w:pPr>
      <w:r w:rsidRPr="007A0721">
        <w:rPr>
          <w:rFonts w:ascii="Times New Roman" w:eastAsia="Calibri" w:hAnsi="Times New Roman"/>
          <w:sz w:val="28"/>
          <w:szCs w:val="28"/>
        </w:rPr>
        <w:t xml:space="preserve">Основным поставщиком услуг связи для населения района является </w:t>
      </w:r>
      <w:proofErr w:type="spellStart"/>
      <w:r w:rsidRPr="007A0721">
        <w:rPr>
          <w:rFonts w:ascii="Times New Roman" w:eastAsia="Calibri" w:hAnsi="Times New Roman"/>
          <w:spacing w:val="-6"/>
          <w:sz w:val="28"/>
          <w:szCs w:val="28"/>
        </w:rPr>
        <w:t>Почепский</w:t>
      </w:r>
      <w:proofErr w:type="spellEnd"/>
      <w:r w:rsidRPr="007A0721">
        <w:rPr>
          <w:rFonts w:ascii="Times New Roman" w:eastAsia="Calibri" w:hAnsi="Times New Roman"/>
          <w:spacing w:val="-6"/>
          <w:sz w:val="28"/>
          <w:szCs w:val="28"/>
        </w:rPr>
        <w:t xml:space="preserve">  линейно-технический центр Брянского филиала  ПАО «Ростелеком».</w:t>
      </w:r>
    </w:p>
    <w:p w:rsidR="00AB0ECD" w:rsidRPr="007A0721" w:rsidRDefault="00AB0ECD" w:rsidP="00AB0ECD">
      <w:pPr>
        <w:spacing w:after="0" w:line="240" w:lineRule="auto"/>
        <w:ind w:firstLine="709"/>
        <w:jc w:val="both"/>
        <w:rPr>
          <w:rFonts w:ascii="Times New Roman" w:eastAsia="Calibri" w:hAnsi="Times New Roman"/>
          <w:sz w:val="28"/>
          <w:szCs w:val="28"/>
        </w:rPr>
      </w:pPr>
      <w:r w:rsidRPr="007A0721">
        <w:rPr>
          <w:rFonts w:ascii="Times New Roman" w:eastAsia="Calibri" w:hAnsi="Times New Roman"/>
          <w:sz w:val="28"/>
          <w:szCs w:val="28"/>
        </w:rPr>
        <w:lastRenderedPageBreak/>
        <w:t xml:space="preserve">В 2017 году обслуживалось 1570 абонентов, подключенных к сети  Интернет (по технологии </w:t>
      </w:r>
      <w:r w:rsidRPr="007A0721">
        <w:rPr>
          <w:rFonts w:ascii="Times New Roman" w:eastAsia="Calibri" w:hAnsi="Times New Roman"/>
          <w:sz w:val="28"/>
          <w:szCs w:val="28"/>
          <w:lang w:val="en-US"/>
        </w:rPr>
        <w:t>FTTB</w:t>
      </w:r>
      <w:r w:rsidRPr="007A0721">
        <w:rPr>
          <w:rFonts w:ascii="Times New Roman" w:eastAsia="Calibri" w:hAnsi="Times New Roman"/>
          <w:sz w:val="28"/>
          <w:szCs w:val="28"/>
        </w:rPr>
        <w:t xml:space="preserve">-852 абонента), </w:t>
      </w:r>
      <w:r w:rsidRPr="007A0721">
        <w:rPr>
          <w:rFonts w:ascii="Times New Roman" w:hAnsi="Times New Roman"/>
          <w:sz w:val="28"/>
          <w:szCs w:val="28"/>
        </w:rPr>
        <w:t>214 таксофонов (из них 188- беспроводных)</w:t>
      </w:r>
      <w:r w:rsidRPr="007A0721">
        <w:rPr>
          <w:rFonts w:ascii="Times New Roman" w:eastAsia="Calibri" w:hAnsi="Times New Roman"/>
          <w:sz w:val="28"/>
          <w:szCs w:val="28"/>
        </w:rPr>
        <w:t>.</w:t>
      </w:r>
    </w:p>
    <w:p w:rsidR="00AB0ECD" w:rsidRPr="007A0721" w:rsidRDefault="00AB0ECD" w:rsidP="00AB0ECD">
      <w:pPr>
        <w:spacing w:after="0" w:line="240" w:lineRule="auto"/>
        <w:ind w:firstLine="709"/>
        <w:jc w:val="both"/>
        <w:rPr>
          <w:rFonts w:ascii="Times New Roman" w:eastAsia="Calibri" w:hAnsi="Times New Roman"/>
          <w:sz w:val="28"/>
          <w:szCs w:val="28"/>
        </w:rPr>
      </w:pPr>
      <w:r w:rsidRPr="007A0721">
        <w:rPr>
          <w:rFonts w:ascii="Times New Roman" w:hAnsi="Times New Roman"/>
          <w:sz w:val="28"/>
          <w:szCs w:val="28"/>
        </w:rPr>
        <w:t xml:space="preserve">Проложено 0,8 км многопарного кабеля, 5,0 км абонентских линий, 3,7 км кабеля волоконно-оптических линий связи, </w:t>
      </w:r>
      <w:r w:rsidRPr="007A0721">
        <w:rPr>
          <w:rFonts w:ascii="Times New Roman" w:eastAsia="Calibri" w:hAnsi="Times New Roman"/>
          <w:sz w:val="28"/>
          <w:szCs w:val="28"/>
        </w:rPr>
        <w:t xml:space="preserve">установлен 32 телефона  городской телефонной сети. </w:t>
      </w:r>
    </w:p>
    <w:p w:rsidR="00AB0ECD" w:rsidRPr="0044538C" w:rsidRDefault="00AB0ECD" w:rsidP="00AB0ECD">
      <w:pPr>
        <w:spacing w:after="0" w:line="240" w:lineRule="auto"/>
        <w:ind w:firstLine="709"/>
        <w:jc w:val="both"/>
        <w:rPr>
          <w:rFonts w:ascii="Times New Roman" w:hAnsi="Times New Roman"/>
          <w:sz w:val="28"/>
          <w:szCs w:val="28"/>
        </w:rPr>
      </w:pPr>
      <w:r w:rsidRPr="0044538C">
        <w:rPr>
          <w:rFonts w:ascii="Times New Roman" w:hAnsi="Times New Roman"/>
          <w:sz w:val="28"/>
          <w:szCs w:val="28"/>
        </w:rPr>
        <w:t xml:space="preserve">Потребности населения района в предоставлении услуг почтовой связи осуществляет </w:t>
      </w:r>
      <w:proofErr w:type="spellStart"/>
      <w:r w:rsidRPr="0044538C">
        <w:rPr>
          <w:rFonts w:ascii="Times New Roman" w:hAnsi="Times New Roman"/>
          <w:sz w:val="28"/>
          <w:szCs w:val="28"/>
        </w:rPr>
        <w:t>Почепский</w:t>
      </w:r>
      <w:proofErr w:type="spellEnd"/>
      <w:r w:rsidRPr="0044538C">
        <w:rPr>
          <w:rFonts w:ascii="Times New Roman" w:hAnsi="Times New Roman"/>
          <w:sz w:val="28"/>
          <w:szCs w:val="28"/>
        </w:rPr>
        <w:t xml:space="preserve"> почтамт. Почтовая связь является неотъемлемым элементом социальной инфраструктуры района, самым доступным, экономичным и надежным средством общения между людьми. </w:t>
      </w:r>
    </w:p>
    <w:p w:rsidR="00AB0ECD" w:rsidRPr="00B7227A" w:rsidRDefault="00AB0ECD" w:rsidP="00AB0ECD">
      <w:pPr>
        <w:spacing w:after="0" w:line="240" w:lineRule="auto"/>
        <w:ind w:firstLine="708"/>
        <w:jc w:val="both"/>
        <w:rPr>
          <w:rFonts w:ascii="Times New Roman" w:hAnsi="Times New Roman"/>
          <w:sz w:val="28"/>
          <w:szCs w:val="28"/>
        </w:rPr>
      </w:pPr>
      <w:r w:rsidRPr="0044538C">
        <w:rPr>
          <w:rFonts w:ascii="Times New Roman" w:hAnsi="Times New Roman"/>
          <w:sz w:val="28"/>
          <w:szCs w:val="28"/>
        </w:rPr>
        <w:t xml:space="preserve">Сеть предприятий почтовой  связи </w:t>
      </w:r>
      <w:proofErr w:type="spellStart"/>
      <w:r w:rsidRPr="0044538C">
        <w:rPr>
          <w:rFonts w:ascii="Times New Roman" w:hAnsi="Times New Roman"/>
          <w:sz w:val="28"/>
          <w:szCs w:val="28"/>
        </w:rPr>
        <w:t>Почепского</w:t>
      </w:r>
      <w:proofErr w:type="spellEnd"/>
      <w:r w:rsidRPr="0044538C">
        <w:rPr>
          <w:rFonts w:ascii="Times New Roman" w:hAnsi="Times New Roman"/>
          <w:sz w:val="28"/>
          <w:szCs w:val="28"/>
        </w:rPr>
        <w:t xml:space="preserve"> </w:t>
      </w:r>
      <w:r w:rsidRPr="00B7227A">
        <w:rPr>
          <w:rFonts w:ascii="Times New Roman" w:hAnsi="Times New Roman"/>
          <w:sz w:val="28"/>
          <w:szCs w:val="28"/>
        </w:rPr>
        <w:t>района состоит из 26 стационарных отделений почтовой связи и одного пункта связи. Отделения почтовой связи обслуживают 245 сельских населенных пунктов. 87 почтальонов обслуживают 123 доставочных участка, в том числе в сельской местности 67 почтальонов  103 доставочных участка.</w:t>
      </w:r>
    </w:p>
    <w:p w:rsidR="00AB0ECD" w:rsidRPr="0044538C" w:rsidRDefault="00AB0ECD" w:rsidP="00AB0ECD">
      <w:pPr>
        <w:spacing w:after="0" w:line="240" w:lineRule="auto"/>
        <w:ind w:firstLine="708"/>
        <w:jc w:val="both"/>
        <w:rPr>
          <w:rFonts w:ascii="Times New Roman" w:hAnsi="Times New Roman"/>
          <w:sz w:val="28"/>
          <w:szCs w:val="28"/>
        </w:rPr>
      </w:pPr>
      <w:r w:rsidRPr="0044538C">
        <w:rPr>
          <w:rFonts w:ascii="Times New Roman" w:hAnsi="Times New Roman"/>
          <w:sz w:val="28"/>
          <w:szCs w:val="28"/>
        </w:rPr>
        <w:t xml:space="preserve">Продолжают развиваться услуги почтовой связи на пересылку почтовых отправлений ускоренной почты «Отправления 1 класса», пересылка ускоренных переводов «Форсаж», «Вестерн </w:t>
      </w:r>
      <w:proofErr w:type="spellStart"/>
      <w:r w:rsidRPr="0044538C">
        <w:rPr>
          <w:rFonts w:ascii="Times New Roman" w:hAnsi="Times New Roman"/>
          <w:sz w:val="28"/>
          <w:szCs w:val="28"/>
        </w:rPr>
        <w:t>Юнион</w:t>
      </w:r>
      <w:proofErr w:type="spellEnd"/>
      <w:r w:rsidRPr="0044538C">
        <w:rPr>
          <w:rFonts w:ascii="Times New Roman" w:hAnsi="Times New Roman"/>
          <w:sz w:val="28"/>
          <w:szCs w:val="28"/>
        </w:rPr>
        <w:t xml:space="preserve">», ускоренная доставка почтовых отправлений </w:t>
      </w:r>
      <w:r w:rsidRPr="0044538C">
        <w:rPr>
          <w:rFonts w:ascii="Times New Roman" w:hAnsi="Times New Roman"/>
          <w:sz w:val="28"/>
          <w:szCs w:val="28"/>
          <w:lang w:val="en-US"/>
        </w:rPr>
        <w:t>EMS</w:t>
      </w:r>
      <w:r w:rsidRPr="0044538C">
        <w:rPr>
          <w:rFonts w:ascii="Times New Roman" w:hAnsi="Times New Roman"/>
          <w:sz w:val="28"/>
          <w:szCs w:val="28"/>
        </w:rPr>
        <w:t xml:space="preserve">, курьерская доставка, «Почта </w:t>
      </w:r>
      <w:proofErr w:type="spellStart"/>
      <w:r w:rsidRPr="0044538C">
        <w:rPr>
          <w:rFonts w:ascii="Times New Roman" w:hAnsi="Times New Roman"/>
          <w:sz w:val="28"/>
          <w:szCs w:val="28"/>
        </w:rPr>
        <w:t>Финанс</w:t>
      </w:r>
      <w:proofErr w:type="spellEnd"/>
      <w:r w:rsidRPr="0044538C">
        <w:rPr>
          <w:rFonts w:ascii="Times New Roman" w:hAnsi="Times New Roman"/>
          <w:sz w:val="28"/>
          <w:szCs w:val="28"/>
        </w:rPr>
        <w:t>»</w:t>
      </w:r>
      <w:r>
        <w:rPr>
          <w:rFonts w:ascii="Times New Roman" w:hAnsi="Times New Roman"/>
          <w:sz w:val="28"/>
          <w:szCs w:val="28"/>
        </w:rPr>
        <w:t>.</w:t>
      </w:r>
      <w:r w:rsidRPr="0044538C">
        <w:rPr>
          <w:rFonts w:ascii="Times New Roman" w:hAnsi="Times New Roman"/>
          <w:sz w:val="28"/>
          <w:szCs w:val="28"/>
        </w:rPr>
        <w:t xml:space="preserve"> </w:t>
      </w:r>
    </w:p>
    <w:p w:rsidR="00AB0ECD" w:rsidRDefault="00AB0ECD" w:rsidP="00AB0ECD">
      <w:pPr>
        <w:pStyle w:val="2"/>
        <w:shd w:val="clear" w:color="auto" w:fill="FFFFFF"/>
        <w:spacing w:before="0" w:line="240" w:lineRule="auto"/>
        <w:jc w:val="both"/>
        <w:rPr>
          <w:rFonts w:ascii="Times New Roman" w:hAnsi="Times New Roman"/>
          <w:color w:val="auto"/>
          <w:sz w:val="28"/>
          <w:szCs w:val="28"/>
        </w:rPr>
      </w:pPr>
    </w:p>
    <w:p w:rsidR="00AB0ECD" w:rsidRPr="005450D9" w:rsidRDefault="00AB0ECD" w:rsidP="00AB0ECD">
      <w:pPr>
        <w:pStyle w:val="2"/>
        <w:shd w:val="clear" w:color="auto" w:fill="FFFFFF"/>
        <w:spacing w:before="0" w:line="240" w:lineRule="auto"/>
        <w:jc w:val="both"/>
        <w:rPr>
          <w:rFonts w:ascii="Times New Roman" w:hAnsi="Times New Roman"/>
          <w:color w:val="auto"/>
          <w:sz w:val="28"/>
          <w:szCs w:val="28"/>
        </w:rPr>
      </w:pPr>
      <w:r w:rsidRPr="005450D9">
        <w:rPr>
          <w:rFonts w:ascii="Times New Roman" w:hAnsi="Times New Roman"/>
          <w:color w:val="auto"/>
          <w:sz w:val="28"/>
          <w:szCs w:val="28"/>
        </w:rPr>
        <w:t>Строительство</w:t>
      </w:r>
      <w:r>
        <w:rPr>
          <w:rFonts w:ascii="Times New Roman" w:hAnsi="Times New Roman"/>
          <w:color w:val="auto"/>
          <w:sz w:val="28"/>
          <w:szCs w:val="28"/>
        </w:rPr>
        <w:t xml:space="preserve"> и благоустройство</w:t>
      </w:r>
    </w:p>
    <w:p w:rsidR="00AB0ECD" w:rsidRPr="006C5893" w:rsidRDefault="00AB0ECD" w:rsidP="00AB0ECD">
      <w:pPr>
        <w:tabs>
          <w:tab w:val="num" w:pos="720"/>
        </w:tabs>
        <w:spacing w:after="0" w:line="240" w:lineRule="auto"/>
        <w:ind w:firstLine="360"/>
        <w:jc w:val="both"/>
        <w:rPr>
          <w:rFonts w:ascii="Times New Roman" w:hAnsi="Times New Roman"/>
          <w:sz w:val="28"/>
          <w:szCs w:val="28"/>
        </w:rPr>
      </w:pPr>
      <w:r>
        <w:rPr>
          <w:rFonts w:ascii="Times New Roman" w:hAnsi="Times New Roman"/>
          <w:sz w:val="28"/>
          <w:szCs w:val="28"/>
        </w:rPr>
        <w:t xml:space="preserve">     </w:t>
      </w:r>
      <w:r w:rsidRPr="006C5893">
        <w:rPr>
          <w:rFonts w:ascii="Times New Roman" w:hAnsi="Times New Roman"/>
          <w:sz w:val="28"/>
          <w:szCs w:val="28"/>
        </w:rPr>
        <w:t>В сфере строительства в 2017 году выполнены работы по ремонту автодороги по ул. Комсомольская-</w:t>
      </w:r>
      <w:proofErr w:type="spellStart"/>
      <w:r w:rsidRPr="006C5893">
        <w:rPr>
          <w:rFonts w:ascii="Times New Roman" w:hAnsi="Times New Roman"/>
          <w:sz w:val="28"/>
          <w:szCs w:val="28"/>
        </w:rPr>
        <w:t>Трубчевская</w:t>
      </w:r>
      <w:proofErr w:type="spellEnd"/>
      <w:r w:rsidRPr="006C5893">
        <w:rPr>
          <w:rFonts w:ascii="Times New Roman" w:hAnsi="Times New Roman"/>
          <w:sz w:val="28"/>
          <w:szCs w:val="28"/>
        </w:rPr>
        <w:t xml:space="preserve"> в городе Почеп  (3,0 млн. рублей) и  автодороги по улице Бориса </w:t>
      </w:r>
      <w:proofErr w:type="spellStart"/>
      <w:r w:rsidRPr="006C5893">
        <w:rPr>
          <w:rFonts w:ascii="Times New Roman" w:hAnsi="Times New Roman"/>
          <w:sz w:val="28"/>
          <w:szCs w:val="28"/>
        </w:rPr>
        <w:t>Калькова</w:t>
      </w:r>
      <w:proofErr w:type="spellEnd"/>
      <w:r w:rsidRPr="006C5893">
        <w:rPr>
          <w:rFonts w:ascii="Times New Roman" w:hAnsi="Times New Roman"/>
          <w:sz w:val="28"/>
          <w:szCs w:val="28"/>
        </w:rPr>
        <w:t xml:space="preserve"> (1,4 млн. рублей), автодороги по ул. Колхозной (9,3 млн. рублей). </w:t>
      </w:r>
    </w:p>
    <w:p w:rsidR="00AB0ECD" w:rsidRPr="006C5893" w:rsidRDefault="00AB0ECD" w:rsidP="00AB0ECD">
      <w:pPr>
        <w:tabs>
          <w:tab w:val="num" w:pos="720"/>
        </w:tabs>
        <w:spacing w:after="0" w:line="240" w:lineRule="auto"/>
        <w:ind w:firstLine="360"/>
        <w:jc w:val="both"/>
        <w:rPr>
          <w:rFonts w:ascii="Times New Roman" w:hAnsi="Times New Roman"/>
          <w:sz w:val="28"/>
          <w:szCs w:val="28"/>
        </w:rPr>
      </w:pPr>
      <w:r w:rsidRPr="006C5893">
        <w:rPr>
          <w:rFonts w:ascii="Times New Roman" w:hAnsi="Times New Roman"/>
          <w:sz w:val="28"/>
          <w:szCs w:val="28"/>
        </w:rPr>
        <w:tab/>
      </w:r>
      <w:proofErr w:type="gramStart"/>
      <w:r w:rsidRPr="006C5893">
        <w:rPr>
          <w:rFonts w:ascii="Times New Roman" w:hAnsi="Times New Roman"/>
          <w:sz w:val="28"/>
          <w:szCs w:val="28"/>
        </w:rPr>
        <w:t xml:space="preserve">Произведен ремонт 12 автодорог в щебеночном исполнении (ул. Первомайская, Набережная, Розы Люксембург, </w:t>
      </w:r>
      <w:proofErr w:type="spellStart"/>
      <w:r w:rsidRPr="006C5893">
        <w:rPr>
          <w:rFonts w:ascii="Times New Roman" w:hAnsi="Times New Roman"/>
          <w:sz w:val="28"/>
          <w:szCs w:val="28"/>
        </w:rPr>
        <w:t>Черномазова</w:t>
      </w:r>
      <w:proofErr w:type="spellEnd"/>
      <w:r w:rsidRPr="006C5893">
        <w:rPr>
          <w:rFonts w:ascii="Times New Roman" w:hAnsi="Times New Roman"/>
          <w:sz w:val="28"/>
          <w:szCs w:val="28"/>
        </w:rPr>
        <w:t xml:space="preserve">, Горького, Клубная, </w:t>
      </w:r>
      <w:proofErr w:type="spellStart"/>
      <w:r w:rsidRPr="006C5893">
        <w:rPr>
          <w:rFonts w:ascii="Times New Roman" w:hAnsi="Times New Roman"/>
          <w:sz w:val="28"/>
          <w:szCs w:val="28"/>
        </w:rPr>
        <w:t>Трубчевская</w:t>
      </w:r>
      <w:proofErr w:type="spellEnd"/>
      <w:r w:rsidRPr="006C5893">
        <w:rPr>
          <w:rFonts w:ascii="Times New Roman" w:hAnsi="Times New Roman"/>
          <w:sz w:val="28"/>
          <w:szCs w:val="28"/>
        </w:rPr>
        <w:t xml:space="preserve">, </w:t>
      </w:r>
      <w:proofErr w:type="spellStart"/>
      <w:r w:rsidRPr="006C5893">
        <w:rPr>
          <w:rFonts w:ascii="Times New Roman" w:hAnsi="Times New Roman"/>
          <w:sz w:val="28"/>
          <w:szCs w:val="28"/>
        </w:rPr>
        <w:t>Хаботько</w:t>
      </w:r>
      <w:proofErr w:type="spellEnd"/>
      <w:r w:rsidRPr="006C5893">
        <w:rPr>
          <w:rFonts w:ascii="Times New Roman" w:hAnsi="Times New Roman"/>
          <w:sz w:val="28"/>
          <w:szCs w:val="28"/>
        </w:rPr>
        <w:t>, Рабочая, пер. 1-й Стародубский, 4-й Вокзальный, Пролетарский) общей протяженностью 3,7 км стоимостью 5,3 млн. рублей.</w:t>
      </w:r>
      <w:proofErr w:type="gramEnd"/>
    </w:p>
    <w:p w:rsidR="00AB0ECD" w:rsidRPr="006C5893" w:rsidRDefault="00AB0ECD" w:rsidP="00AB0ECD">
      <w:pPr>
        <w:tabs>
          <w:tab w:val="num" w:pos="720"/>
        </w:tabs>
        <w:spacing w:after="0" w:line="240" w:lineRule="auto"/>
        <w:ind w:firstLine="360"/>
        <w:jc w:val="both"/>
        <w:rPr>
          <w:rFonts w:ascii="Times New Roman" w:hAnsi="Times New Roman"/>
          <w:sz w:val="28"/>
          <w:szCs w:val="28"/>
        </w:rPr>
      </w:pPr>
      <w:r w:rsidRPr="006C5893">
        <w:rPr>
          <w:rFonts w:ascii="Times New Roman" w:hAnsi="Times New Roman"/>
          <w:sz w:val="28"/>
          <w:szCs w:val="28"/>
        </w:rPr>
        <w:t xml:space="preserve">     Выполнен капитальный ремонт  </w:t>
      </w:r>
      <w:r>
        <w:rPr>
          <w:rFonts w:ascii="Times New Roman" w:hAnsi="Times New Roman"/>
          <w:sz w:val="28"/>
          <w:szCs w:val="28"/>
        </w:rPr>
        <w:t>6</w:t>
      </w:r>
      <w:r w:rsidRPr="006C5893">
        <w:rPr>
          <w:rFonts w:ascii="Times New Roman" w:hAnsi="Times New Roman"/>
          <w:sz w:val="28"/>
          <w:szCs w:val="28"/>
        </w:rPr>
        <w:t xml:space="preserve">-ти многоквартирных домов (4 по городу, </w:t>
      </w:r>
      <w:r>
        <w:rPr>
          <w:rFonts w:ascii="Times New Roman" w:hAnsi="Times New Roman"/>
          <w:sz w:val="28"/>
          <w:szCs w:val="28"/>
        </w:rPr>
        <w:t>2</w:t>
      </w:r>
      <w:r w:rsidRPr="006C5893">
        <w:rPr>
          <w:rFonts w:ascii="Times New Roman" w:hAnsi="Times New Roman"/>
          <w:sz w:val="28"/>
          <w:szCs w:val="28"/>
        </w:rPr>
        <w:t xml:space="preserve"> на селе</w:t>
      </w:r>
      <w:r>
        <w:rPr>
          <w:rFonts w:ascii="Times New Roman" w:hAnsi="Times New Roman"/>
          <w:sz w:val="28"/>
          <w:szCs w:val="28"/>
        </w:rPr>
        <w:t>).</w:t>
      </w:r>
      <w:r w:rsidRPr="006C5893">
        <w:rPr>
          <w:rFonts w:ascii="Times New Roman" w:hAnsi="Times New Roman"/>
          <w:sz w:val="28"/>
          <w:szCs w:val="28"/>
        </w:rPr>
        <w:t xml:space="preserve"> </w:t>
      </w:r>
    </w:p>
    <w:p w:rsidR="00AB0ECD" w:rsidRPr="006C5893" w:rsidRDefault="00AB0ECD" w:rsidP="00AB0ECD">
      <w:pPr>
        <w:tabs>
          <w:tab w:val="num" w:pos="720"/>
        </w:tabs>
        <w:spacing w:after="0" w:line="240" w:lineRule="auto"/>
        <w:jc w:val="both"/>
        <w:rPr>
          <w:rFonts w:ascii="Times New Roman" w:hAnsi="Times New Roman"/>
          <w:sz w:val="28"/>
          <w:szCs w:val="28"/>
        </w:rPr>
      </w:pPr>
      <w:r w:rsidRPr="006C5893">
        <w:rPr>
          <w:rFonts w:ascii="Times New Roman" w:hAnsi="Times New Roman"/>
          <w:sz w:val="28"/>
          <w:szCs w:val="28"/>
        </w:rPr>
        <w:tab/>
        <w:t xml:space="preserve">Построены и введены в эксплуатацию водозаборные сооружения в </w:t>
      </w:r>
      <w:proofErr w:type="spellStart"/>
      <w:r w:rsidRPr="006C5893">
        <w:rPr>
          <w:rFonts w:ascii="Times New Roman" w:hAnsi="Times New Roman"/>
          <w:sz w:val="28"/>
          <w:szCs w:val="28"/>
        </w:rPr>
        <w:t>н.п</w:t>
      </w:r>
      <w:proofErr w:type="spellEnd"/>
      <w:r w:rsidRPr="006C5893">
        <w:rPr>
          <w:rFonts w:ascii="Times New Roman" w:hAnsi="Times New Roman"/>
          <w:sz w:val="28"/>
          <w:szCs w:val="28"/>
        </w:rPr>
        <w:t xml:space="preserve">. </w:t>
      </w:r>
      <w:proofErr w:type="gramStart"/>
      <w:r w:rsidRPr="006C5893">
        <w:rPr>
          <w:rFonts w:ascii="Times New Roman" w:hAnsi="Times New Roman"/>
          <w:sz w:val="28"/>
          <w:szCs w:val="28"/>
        </w:rPr>
        <w:t>Озаренный, газифицирован детский сад «Ромашка» в с. Семцы. (6,0  млн. рублей).</w:t>
      </w:r>
      <w:proofErr w:type="gramEnd"/>
    </w:p>
    <w:p w:rsidR="00AB0ECD" w:rsidRDefault="00AB0ECD" w:rsidP="00AB0EC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C5893">
        <w:rPr>
          <w:rFonts w:ascii="Times New Roman" w:hAnsi="Times New Roman"/>
          <w:sz w:val="28"/>
          <w:szCs w:val="28"/>
        </w:rPr>
        <w:tab/>
        <w:t xml:space="preserve">В ходе акции «Всем миром» проведено благоустройство сельских и городских кладбищ в районе, спилено 3216 аварийных деревьев. </w:t>
      </w:r>
    </w:p>
    <w:p w:rsidR="00AB0ECD" w:rsidRPr="0064740F" w:rsidRDefault="00AB0ECD" w:rsidP="00AB0ECD">
      <w:pPr>
        <w:spacing w:after="0" w:line="240" w:lineRule="auto"/>
        <w:ind w:firstLine="708"/>
        <w:contextualSpacing/>
        <w:rPr>
          <w:rFonts w:ascii="Times New Roman" w:hAnsi="Times New Roman"/>
          <w:sz w:val="28"/>
          <w:szCs w:val="28"/>
        </w:rPr>
      </w:pPr>
      <w:r w:rsidRPr="0064740F">
        <w:rPr>
          <w:rFonts w:ascii="Times New Roman" w:hAnsi="Times New Roman"/>
          <w:sz w:val="28"/>
          <w:szCs w:val="28"/>
        </w:rPr>
        <w:t xml:space="preserve">В рамках благоустройства города </w:t>
      </w:r>
      <w:proofErr w:type="spellStart"/>
      <w:r w:rsidRPr="0064740F">
        <w:rPr>
          <w:rFonts w:ascii="Times New Roman" w:hAnsi="Times New Roman"/>
          <w:sz w:val="28"/>
          <w:szCs w:val="28"/>
        </w:rPr>
        <w:t>кронировано</w:t>
      </w:r>
      <w:proofErr w:type="spellEnd"/>
      <w:r w:rsidRPr="0064740F">
        <w:rPr>
          <w:rFonts w:ascii="Times New Roman" w:hAnsi="Times New Roman"/>
          <w:sz w:val="28"/>
          <w:szCs w:val="28"/>
        </w:rPr>
        <w:t xml:space="preserve"> и снесено деревьев на общую сумму 197,9 тыс.  руб.  </w:t>
      </w:r>
    </w:p>
    <w:p w:rsidR="00AB0ECD" w:rsidRPr="0064740F" w:rsidRDefault="00AB0ECD" w:rsidP="00AB0ECD">
      <w:pPr>
        <w:spacing w:after="0" w:line="240" w:lineRule="auto"/>
        <w:ind w:firstLine="708"/>
        <w:contextualSpacing/>
        <w:jc w:val="both"/>
        <w:rPr>
          <w:rFonts w:ascii="Times New Roman" w:hAnsi="Times New Roman"/>
          <w:sz w:val="28"/>
          <w:szCs w:val="28"/>
        </w:rPr>
      </w:pPr>
      <w:r w:rsidRPr="0064740F">
        <w:rPr>
          <w:rFonts w:ascii="Times New Roman" w:hAnsi="Times New Roman"/>
          <w:sz w:val="28"/>
          <w:szCs w:val="28"/>
        </w:rPr>
        <w:t xml:space="preserve">Изготовлена  </w:t>
      </w:r>
      <w:proofErr w:type="spellStart"/>
      <w:r w:rsidRPr="0064740F">
        <w:rPr>
          <w:rFonts w:ascii="Times New Roman" w:hAnsi="Times New Roman"/>
          <w:sz w:val="28"/>
          <w:szCs w:val="28"/>
        </w:rPr>
        <w:t>проектно</w:t>
      </w:r>
      <w:proofErr w:type="spellEnd"/>
      <w:r w:rsidRPr="0064740F">
        <w:rPr>
          <w:rFonts w:ascii="Times New Roman" w:hAnsi="Times New Roman"/>
          <w:sz w:val="28"/>
          <w:szCs w:val="28"/>
        </w:rPr>
        <w:t xml:space="preserve"> - сметная документация на реконструкцию сетей освещения на 12 улицах города. Ориентировочная стоимость работ по реконструкции  сетей -  2 млн. 500 тыс. руб.</w:t>
      </w:r>
    </w:p>
    <w:p w:rsidR="00AB0ECD" w:rsidRPr="0064740F" w:rsidRDefault="00AB0ECD" w:rsidP="00AB0ECD">
      <w:pPr>
        <w:spacing w:after="0" w:line="240" w:lineRule="auto"/>
        <w:ind w:firstLine="708"/>
        <w:contextualSpacing/>
        <w:jc w:val="both"/>
        <w:rPr>
          <w:rFonts w:ascii="Times New Roman" w:hAnsi="Times New Roman"/>
          <w:sz w:val="28"/>
          <w:szCs w:val="28"/>
        </w:rPr>
      </w:pPr>
      <w:r w:rsidRPr="0064740F">
        <w:rPr>
          <w:rFonts w:ascii="Times New Roman" w:hAnsi="Times New Roman"/>
          <w:sz w:val="28"/>
          <w:szCs w:val="28"/>
        </w:rPr>
        <w:t>Разработаны и утверждены муниципальные программы «Формирование современной городской среды на 2018-2022 годы» МО «город Почеп» и МО «</w:t>
      </w:r>
      <w:proofErr w:type="spellStart"/>
      <w:r w:rsidRPr="0064740F">
        <w:rPr>
          <w:rFonts w:ascii="Times New Roman" w:hAnsi="Times New Roman"/>
          <w:sz w:val="28"/>
          <w:szCs w:val="28"/>
        </w:rPr>
        <w:t>Речицкое</w:t>
      </w:r>
      <w:proofErr w:type="spellEnd"/>
      <w:r w:rsidRPr="0064740F">
        <w:rPr>
          <w:rFonts w:ascii="Times New Roman" w:hAnsi="Times New Roman"/>
          <w:sz w:val="28"/>
          <w:szCs w:val="28"/>
        </w:rPr>
        <w:t xml:space="preserve"> сельское поселение». Средства местных </w:t>
      </w:r>
      <w:r w:rsidRPr="0064740F">
        <w:rPr>
          <w:rFonts w:ascii="Times New Roman" w:hAnsi="Times New Roman"/>
          <w:sz w:val="28"/>
          <w:szCs w:val="28"/>
        </w:rPr>
        <w:lastRenderedPageBreak/>
        <w:t>бюджетов составляют 5% от общей стоимости работ (соответственно -   1085,0  тыс. руб. из бюджета МО «город Почеп» и   320,0 тыс. руб. из бюджета МО «</w:t>
      </w:r>
      <w:proofErr w:type="spellStart"/>
      <w:r w:rsidRPr="0064740F">
        <w:rPr>
          <w:rFonts w:ascii="Times New Roman" w:hAnsi="Times New Roman"/>
          <w:sz w:val="28"/>
          <w:szCs w:val="28"/>
        </w:rPr>
        <w:t>Речицкое</w:t>
      </w:r>
      <w:proofErr w:type="spellEnd"/>
      <w:r w:rsidRPr="0064740F">
        <w:rPr>
          <w:rFonts w:ascii="Times New Roman" w:hAnsi="Times New Roman"/>
          <w:sz w:val="28"/>
          <w:szCs w:val="28"/>
        </w:rPr>
        <w:t xml:space="preserve"> сельское поселение»).</w:t>
      </w:r>
    </w:p>
    <w:p w:rsidR="00AB0ECD" w:rsidRPr="0064740F" w:rsidRDefault="00AB0ECD" w:rsidP="00AB0ECD">
      <w:pPr>
        <w:spacing w:after="0" w:line="240" w:lineRule="auto"/>
        <w:ind w:firstLine="708"/>
        <w:contextualSpacing/>
        <w:jc w:val="both"/>
        <w:rPr>
          <w:rFonts w:ascii="Times New Roman" w:hAnsi="Times New Roman"/>
          <w:sz w:val="28"/>
          <w:szCs w:val="28"/>
        </w:rPr>
      </w:pPr>
      <w:r w:rsidRPr="0064740F">
        <w:rPr>
          <w:rFonts w:ascii="Times New Roman" w:hAnsi="Times New Roman"/>
          <w:sz w:val="28"/>
          <w:szCs w:val="28"/>
        </w:rPr>
        <w:t>Произведена замена 14-ти и установлено 12 новых дорожных знаков на щитах с флуоресцентной основой на сумму 300,4 тыс. рублей. Оборудованы три новых пешеходных переходов в соответствии с проектом организации дорожного движения на автомобильных дорогах по улицам г. Почепа.</w:t>
      </w:r>
    </w:p>
    <w:p w:rsidR="00AB0ECD" w:rsidRPr="0064740F" w:rsidRDefault="00AB0ECD" w:rsidP="00AB0ECD">
      <w:pPr>
        <w:spacing w:after="0" w:line="240" w:lineRule="auto"/>
        <w:contextualSpacing/>
        <w:jc w:val="both"/>
        <w:rPr>
          <w:rFonts w:ascii="Times New Roman" w:hAnsi="Times New Roman"/>
          <w:sz w:val="28"/>
          <w:szCs w:val="28"/>
        </w:rPr>
      </w:pPr>
      <w:r w:rsidRPr="0064740F">
        <w:rPr>
          <w:rFonts w:ascii="Times New Roman" w:hAnsi="Times New Roman"/>
          <w:sz w:val="28"/>
          <w:szCs w:val="28"/>
        </w:rPr>
        <w:t xml:space="preserve">     </w:t>
      </w:r>
      <w:r w:rsidRPr="0064740F">
        <w:rPr>
          <w:rFonts w:ascii="Times New Roman" w:hAnsi="Times New Roman"/>
          <w:sz w:val="28"/>
          <w:szCs w:val="28"/>
        </w:rPr>
        <w:tab/>
        <w:t>На центральных улицах города нанесена горизонтальная разметка протяженностью более 8 км (475, 8 тыс. рублей).</w:t>
      </w:r>
    </w:p>
    <w:p w:rsidR="00AB0ECD" w:rsidRPr="0064740F" w:rsidRDefault="00AB0ECD" w:rsidP="00AB0ECD">
      <w:pPr>
        <w:spacing w:after="0" w:line="240" w:lineRule="auto"/>
        <w:ind w:firstLine="708"/>
        <w:contextualSpacing/>
        <w:rPr>
          <w:rFonts w:ascii="Times New Roman" w:hAnsi="Times New Roman"/>
          <w:sz w:val="28"/>
          <w:szCs w:val="28"/>
        </w:rPr>
      </w:pPr>
      <w:r w:rsidRPr="0064740F">
        <w:rPr>
          <w:rFonts w:ascii="Times New Roman" w:hAnsi="Times New Roman"/>
          <w:sz w:val="28"/>
          <w:szCs w:val="28"/>
        </w:rPr>
        <w:t>Проведено обследование моста через реку «</w:t>
      </w:r>
      <w:proofErr w:type="spellStart"/>
      <w:r w:rsidRPr="0064740F">
        <w:rPr>
          <w:rFonts w:ascii="Times New Roman" w:hAnsi="Times New Roman"/>
          <w:sz w:val="28"/>
          <w:szCs w:val="28"/>
        </w:rPr>
        <w:t>Судость</w:t>
      </w:r>
      <w:proofErr w:type="spellEnd"/>
      <w:r w:rsidRPr="0064740F">
        <w:rPr>
          <w:rFonts w:ascii="Times New Roman" w:hAnsi="Times New Roman"/>
          <w:sz w:val="28"/>
          <w:szCs w:val="28"/>
        </w:rPr>
        <w:t>» и реку «Немига», произведена оценка уязвимости и разработка технических паспортов (127,8 тыс. рублей).</w:t>
      </w:r>
    </w:p>
    <w:p w:rsidR="00AB0ECD" w:rsidRPr="006C5893" w:rsidRDefault="00AB0ECD" w:rsidP="00AB0ECD">
      <w:pPr>
        <w:tabs>
          <w:tab w:val="left" w:pos="0"/>
        </w:tabs>
        <w:spacing w:after="0" w:line="240" w:lineRule="auto"/>
        <w:jc w:val="both"/>
        <w:rPr>
          <w:rFonts w:ascii="Times New Roman" w:hAnsi="Times New Roman"/>
          <w:sz w:val="28"/>
          <w:szCs w:val="28"/>
        </w:rPr>
      </w:pPr>
      <w:r w:rsidRPr="006C5893">
        <w:rPr>
          <w:rFonts w:ascii="Times New Roman" w:hAnsi="Times New Roman"/>
          <w:sz w:val="28"/>
          <w:szCs w:val="28"/>
        </w:rPr>
        <w:tab/>
        <w:t xml:space="preserve">В  рамках  поддержки  местных  инициатив  граждан,  проживающих  </w:t>
      </w:r>
      <w:proofErr w:type="gramStart"/>
      <w:r w:rsidRPr="006C5893">
        <w:rPr>
          <w:rFonts w:ascii="Times New Roman" w:hAnsi="Times New Roman"/>
          <w:sz w:val="28"/>
          <w:szCs w:val="28"/>
        </w:rPr>
        <w:t>в</w:t>
      </w:r>
      <w:proofErr w:type="gramEnd"/>
      <w:r w:rsidRPr="006C5893">
        <w:rPr>
          <w:rFonts w:ascii="Times New Roman" w:hAnsi="Times New Roman"/>
          <w:sz w:val="28"/>
          <w:szCs w:val="28"/>
        </w:rPr>
        <w:t xml:space="preserve"> </w:t>
      </w:r>
    </w:p>
    <w:p w:rsidR="00AB0ECD" w:rsidRPr="006C5893" w:rsidRDefault="00AB0ECD" w:rsidP="00AB0ECD">
      <w:pPr>
        <w:tabs>
          <w:tab w:val="num" w:pos="720"/>
        </w:tabs>
        <w:spacing w:after="0" w:line="240" w:lineRule="auto"/>
        <w:jc w:val="both"/>
        <w:rPr>
          <w:rFonts w:ascii="Times New Roman" w:hAnsi="Times New Roman"/>
          <w:sz w:val="28"/>
          <w:szCs w:val="28"/>
        </w:rPr>
      </w:pPr>
      <w:r w:rsidRPr="006C5893">
        <w:rPr>
          <w:rFonts w:ascii="Times New Roman" w:hAnsi="Times New Roman"/>
          <w:sz w:val="28"/>
          <w:szCs w:val="28"/>
        </w:rPr>
        <w:t xml:space="preserve">сельской местности в </w:t>
      </w:r>
      <w:proofErr w:type="spellStart"/>
      <w:r w:rsidRPr="006C5893">
        <w:rPr>
          <w:rFonts w:ascii="Times New Roman" w:hAnsi="Times New Roman"/>
          <w:sz w:val="28"/>
          <w:szCs w:val="28"/>
        </w:rPr>
        <w:t>Краснорогском</w:t>
      </w:r>
      <w:proofErr w:type="spellEnd"/>
      <w:r w:rsidRPr="006C5893">
        <w:rPr>
          <w:rFonts w:ascii="Times New Roman" w:hAnsi="Times New Roman"/>
          <w:sz w:val="28"/>
          <w:szCs w:val="28"/>
        </w:rPr>
        <w:t xml:space="preserve"> и Московском сельских поселениях по ФЦП «Устойчивое развитие сельских территорий»  в с. Малое </w:t>
      </w:r>
      <w:proofErr w:type="spellStart"/>
      <w:r w:rsidRPr="006C5893">
        <w:rPr>
          <w:rFonts w:ascii="Times New Roman" w:hAnsi="Times New Roman"/>
          <w:sz w:val="28"/>
          <w:szCs w:val="28"/>
        </w:rPr>
        <w:t>Староселье</w:t>
      </w:r>
      <w:proofErr w:type="spellEnd"/>
      <w:r w:rsidRPr="006C5893">
        <w:rPr>
          <w:rFonts w:ascii="Times New Roman" w:hAnsi="Times New Roman"/>
          <w:sz w:val="28"/>
          <w:szCs w:val="28"/>
        </w:rPr>
        <w:t xml:space="preserve"> Московского с/</w:t>
      </w:r>
      <w:proofErr w:type="gramStart"/>
      <w:r w:rsidRPr="006C5893">
        <w:rPr>
          <w:rFonts w:ascii="Times New Roman" w:hAnsi="Times New Roman"/>
          <w:sz w:val="28"/>
          <w:szCs w:val="28"/>
        </w:rPr>
        <w:t>п</w:t>
      </w:r>
      <w:proofErr w:type="gramEnd"/>
      <w:r w:rsidRPr="006C5893">
        <w:rPr>
          <w:rFonts w:ascii="Times New Roman" w:hAnsi="Times New Roman"/>
          <w:sz w:val="28"/>
          <w:szCs w:val="28"/>
        </w:rPr>
        <w:t xml:space="preserve"> и п. Роща </w:t>
      </w:r>
      <w:proofErr w:type="spellStart"/>
      <w:r w:rsidRPr="006C5893">
        <w:rPr>
          <w:rFonts w:ascii="Times New Roman" w:hAnsi="Times New Roman"/>
          <w:sz w:val="28"/>
          <w:szCs w:val="28"/>
        </w:rPr>
        <w:t>Краснорогского</w:t>
      </w:r>
      <w:proofErr w:type="spellEnd"/>
      <w:r w:rsidRPr="006C5893">
        <w:rPr>
          <w:rFonts w:ascii="Times New Roman" w:hAnsi="Times New Roman"/>
          <w:sz w:val="28"/>
          <w:szCs w:val="28"/>
        </w:rPr>
        <w:t xml:space="preserve"> с/п установлены детские игровые площадки (0,7 млн. рублей). </w:t>
      </w:r>
    </w:p>
    <w:p w:rsidR="00AB0ECD" w:rsidRPr="006C5893" w:rsidRDefault="00AB0ECD" w:rsidP="00AB0ECD">
      <w:pPr>
        <w:tabs>
          <w:tab w:val="num" w:pos="720"/>
        </w:tabs>
        <w:spacing w:after="0" w:line="240" w:lineRule="auto"/>
        <w:ind w:firstLine="360"/>
        <w:jc w:val="both"/>
        <w:rPr>
          <w:rFonts w:ascii="Times New Roman" w:hAnsi="Times New Roman"/>
          <w:sz w:val="28"/>
          <w:szCs w:val="28"/>
        </w:rPr>
      </w:pPr>
      <w:r w:rsidRPr="006C5893">
        <w:rPr>
          <w:rFonts w:ascii="Times New Roman" w:hAnsi="Times New Roman"/>
          <w:sz w:val="28"/>
          <w:szCs w:val="28"/>
        </w:rPr>
        <w:tab/>
        <w:t xml:space="preserve">ООО «Фермерское хозяйство </w:t>
      </w:r>
      <w:proofErr w:type="spellStart"/>
      <w:r w:rsidRPr="006C5893">
        <w:rPr>
          <w:rFonts w:ascii="Times New Roman" w:hAnsi="Times New Roman"/>
          <w:sz w:val="28"/>
          <w:szCs w:val="28"/>
        </w:rPr>
        <w:t>Пуцко</w:t>
      </w:r>
      <w:proofErr w:type="spellEnd"/>
      <w:r w:rsidRPr="006C5893">
        <w:rPr>
          <w:rFonts w:ascii="Times New Roman" w:hAnsi="Times New Roman"/>
          <w:sz w:val="28"/>
          <w:szCs w:val="28"/>
        </w:rPr>
        <w:t xml:space="preserve">» (Стародубский район) в деревне </w:t>
      </w:r>
      <w:proofErr w:type="spellStart"/>
      <w:r w:rsidRPr="006C5893">
        <w:rPr>
          <w:rFonts w:ascii="Times New Roman" w:hAnsi="Times New Roman"/>
          <w:sz w:val="28"/>
          <w:szCs w:val="28"/>
        </w:rPr>
        <w:t>Милашово</w:t>
      </w:r>
      <w:proofErr w:type="spellEnd"/>
      <w:r w:rsidRPr="006C5893">
        <w:rPr>
          <w:rFonts w:ascii="Times New Roman" w:hAnsi="Times New Roman"/>
          <w:sz w:val="28"/>
          <w:szCs w:val="28"/>
        </w:rPr>
        <w:t xml:space="preserve"> </w:t>
      </w:r>
      <w:proofErr w:type="spellStart"/>
      <w:r w:rsidRPr="006C5893">
        <w:rPr>
          <w:rFonts w:ascii="Times New Roman" w:hAnsi="Times New Roman"/>
          <w:sz w:val="28"/>
          <w:szCs w:val="28"/>
        </w:rPr>
        <w:t>Чоповского</w:t>
      </w:r>
      <w:proofErr w:type="spellEnd"/>
      <w:r w:rsidRPr="006C5893">
        <w:rPr>
          <w:rFonts w:ascii="Times New Roman" w:hAnsi="Times New Roman"/>
          <w:sz w:val="28"/>
          <w:szCs w:val="28"/>
        </w:rPr>
        <w:t xml:space="preserve"> сельского поселения реализован проект по строительству оросительной системы (113,6 млн. рублей).</w:t>
      </w:r>
    </w:p>
    <w:p w:rsidR="00AB0ECD" w:rsidRPr="006C5893" w:rsidRDefault="00AB0ECD" w:rsidP="00AB0ECD">
      <w:pPr>
        <w:tabs>
          <w:tab w:val="num" w:pos="720"/>
        </w:tabs>
        <w:spacing w:after="0" w:line="240" w:lineRule="auto"/>
        <w:ind w:firstLine="360"/>
        <w:jc w:val="both"/>
        <w:rPr>
          <w:rFonts w:ascii="Times New Roman" w:hAnsi="Times New Roman"/>
          <w:sz w:val="28"/>
          <w:szCs w:val="28"/>
        </w:rPr>
      </w:pPr>
      <w:r w:rsidRPr="006C5893">
        <w:rPr>
          <w:rFonts w:ascii="Times New Roman" w:hAnsi="Times New Roman"/>
          <w:sz w:val="28"/>
          <w:szCs w:val="28"/>
        </w:rPr>
        <w:t xml:space="preserve">     Религиозной организацией «</w:t>
      </w:r>
      <w:proofErr w:type="spellStart"/>
      <w:r w:rsidRPr="006C5893">
        <w:rPr>
          <w:rFonts w:ascii="Times New Roman" w:hAnsi="Times New Roman"/>
          <w:sz w:val="28"/>
          <w:szCs w:val="28"/>
        </w:rPr>
        <w:t>Клинцовская</w:t>
      </w:r>
      <w:proofErr w:type="spellEnd"/>
      <w:r w:rsidRPr="006C5893">
        <w:rPr>
          <w:rFonts w:ascii="Times New Roman" w:hAnsi="Times New Roman"/>
          <w:sz w:val="28"/>
          <w:szCs w:val="28"/>
        </w:rPr>
        <w:t xml:space="preserve"> Епархия Русской православной церкви» возведен   храм-часовня </w:t>
      </w:r>
      <w:proofErr w:type="gramStart"/>
      <w:r w:rsidRPr="006C5893">
        <w:rPr>
          <w:rFonts w:ascii="Times New Roman" w:hAnsi="Times New Roman"/>
          <w:sz w:val="28"/>
          <w:szCs w:val="28"/>
        </w:rPr>
        <w:t>в</w:t>
      </w:r>
      <w:proofErr w:type="gramEnd"/>
      <w:r w:rsidRPr="006C5893">
        <w:rPr>
          <w:rFonts w:ascii="Times New Roman" w:hAnsi="Times New Roman"/>
          <w:sz w:val="28"/>
          <w:szCs w:val="28"/>
        </w:rPr>
        <w:t xml:space="preserve"> с. Семцы. </w:t>
      </w:r>
    </w:p>
    <w:p w:rsidR="00AB0ECD" w:rsidRPr="0013251C" w:rsidRDefault="00AB0ECD" w:rsidP="00AB0ECD">
      <w:pPr>
        <w:tabs>
          <w:tab w:val="num" w:pos="720"/>
        </w:tabs>
        <w:spacing w:after="0" w:line="240" w:lineRule="auto"/>
        <w:ind w:firstLine="360"/>
        <w:jc w:val="both"/>
        <w:rPr>
          <w:rFonts w:ascii="Times New Roman" w:hAnsi="Times New Roman"/>
          <w:sz w:val="28"/>
          <w:szCs w:val="28"/>
        </w:rPr>
      </w:pPr>
      <w:r w:rsidRPr="0013251C">
        <w:rPr>
          <w:rFonts w:ascii="Times New Roman" w:hAnsi="Times New Roman"/>
          <w:sz w:val="28"/>
          <w:szCs w:val="28"/>
        </w:rPr>
        <w:t xml:space="preserve">     В 2017 году года выдано 19 разрешений на ввод объектов в эксплуатацию, 179 разрешений на строительство и реконструкцию</w:t>
      </w:r>
      <w:r w:rsidRPr="006C5893">
        <w:rPr>
          <w:rFonts w:ascii="Times New Roman" w:hAnsi="Times New Roman"/>
          <w:color w:val="FF0000"/>
          <w:sz w:val="28"/>
          <w:szCs w:val="28"/>
        </w:rPr>
        <w:t xml:space="preserve">, </w:t>
      </w:r>
      <w:r w:rsidRPr="0013251C">
        <w:rPr>
          <w:rFonts w:ascii="Times New Roman" w:hAnsi="Times New Roman"/>
          <w:sz w:val="28"/>
          <w:szCs w:val="28"/>
        </w:rPr>
        <w:t xml:space="preserve">184 градостроительных плана земельных участков. </w:t>
      </w:r>
    </w:p>
    <w:p w:rsidR="00AB0ECD" w:rsidRDefault="00AB0ECD" w:rsidP="00AB0ECD">
      <w:pPr>
        <w:spacing w:after="0" w:line="240" w:lineRule="auto"/>
        <w:rPr>
          <w:rFonts w:ascii="Times New Roman" w:hAnsi="Times New Roman"/>
          <w:b/>
          <w:sz w:val="28"/>
          <w:szCs w:val="28"/>
        </w:rPr>
      </w:pPr>
    </w:p>
    <w:p w:rsidR="00AB0ECD" w:rsidRPr="00852E70" w:rsidRDefault="00AB0ECD" w:rsidP="00AB0ECD">
      <w:pPr>
        <w:spacing w:after="0" w:line="240" w:lineRule="auto"/>
        <w:rPr>
          <w:rFonts w:ascii="Times New Roman" w:hAnsi="Times New Roman"/>
          <w:b/>
          <w:sz w:val="28"/>
          <w:szCs w:val="28"/>
        </w:rPr>
      </w:pPr>
      <w:r w:rsidRPr="00852E70">
        <w:rPr>
          <w:rFonts w:ascii="Times New Roman" w:hAnsi="Times New Roman"/>
          <w:b/>
          <w:sz w:val="28"/>
          <w:szCs w:val="28"/>
        </w:rPr>
        <w:t>Имущественные и земельные отношения</w:t>
      </w:r>
    </w:p>
    <w:p w:rsidR="00AB0ECD" w:rsidRPr="00CF7E5D" w:rsidRDefault="00AB0ECD" w:rsidP="00AB0ECD">
      <w:pPr>
        <w:pStyle w:val="210"/>
        <w:shd w:val="clear" w:color="auto" w:fill="auto"/>
        <w:spacing w:before="0" w:line="240" w:lineRule="auto"/>
        <w:ind w:firstLine="320"/>
        <w:rPr>
          <w:rFonts w:ascii="Times New Roman" w:hAnsi="Times New Roman"/>
          <w:sz w:val="28"/>
          <w:szCs w:val="28"/>
        </w:rPr>
      </w:pPr>
      <w:r w:rsidRPr="00F10298">
        <w:rPr>
          <w:rStyle w:val="21"/>
          <w:rFonts w:ascii="Times New Roman" w:hAnsi="Times New Roman"/>
          <w:color w:val="FF0000"/>
          <w:sz w:val="28"/>
          <w:szCs w:val="28"/>
        </w:rPr>
        <w:t xml:space="preserve">     </w:t>
      </w:r>
      <w:r w:rsidRPr="00FA5118">
        <w:rPr>
          <w:rStyle w:val="21"/>
          <w:rFonts w:ascii="Times New Roman" w:hAnsi="Times New Roman"/>
          <w:sz w:val="28"/>
          <w:szCs w:val="28"/>
        </w:rPr>
        <w:t xml:space="preserve">Земельный фонд </w:t>
      </w:r>
      <w:proofErr w:type="spellStart"/>
      <w:r w:rsidRPr="00FA5118">
        <w:rPr>
          <w:rStyle w:val="21"/>
          <w:rFonts w:ascii="Times New Roman" w:hAnsi="Times New Roman"/>
          <w:sz w:val="28"/>
          <w:szCs w:val="28"/>
        </w:rPr>
        <w:t>Почепского</w:t>
      </w:r>
      <w:proofErr w:type="spellEnd"/>
      <w:r w:rsidRPr="00FA5118">
        <w:rPr>
          <w:rStyle w:val="21"/>
          <w:rFonts w:ascii="Times New Roman" w:hAnsi="Times New Roman"/>
          <w:sz w:val="28"/>
          <w:szCs w:val="28"/>
        </w:rPr>
        <w:t xml:space="preserve"> района составляет 188697 га</w:t>
      </w:r>
      <w:r>
        <w:rPr>
          <w:rStyle w:val="21"/>
          <w:rFonts w:ascii="Times New Roman" w:hAnsi="Times New Roman"/>
          <w:sz w:val="28"/>
          <w:szCs w:val="28"/>
        </w:rPr>
        <w:t xml:space="preserve">. </w:t>
      </w:r>
      <w:r w:rsidRPr="00CF7E5D">
        <w:rPr>
          <w:rStyle w:val="21"/>
          <w:rFonts w:ascii="Times New Roman" w:hAnsi="Times New Roman"/>
          <w:sz w:val="28"/>
          <w:szCs w:val="28"/>
        </w:rPr>
        <w:t xml:space="preserve">   Среди всех категорий земель на территории района преобладают земли сельскохозяйственного назначения (131345 га), значительную долю занимают земли лесного фонда (47065 га). Землями населенных пунктов занято 7633 га. На долю земель промышленности, энергетики, связи и земель другого назначения приходится 2470 га, земли запаса занимают 184 га.</w:t>
      </w:r>
    </w:p>
    <w:p w:rsidR="00AB0ECD" w:rsidRPr="00993795" w:rsidRDefault="00AB0ECD" w:rsidP="00AB0ECD">
      <w:pPr>
        <w:spacing w:after="0" w:line="240" w:lineRule="auto"/>
        <w:ind w:firstLine="540"/>
        <w:jc w:val="both"/>
        <w:rPr>
          <w:rFonts w:ascii="Times New Roman" w:hAnsi="Times New Roman"/>
          <w:sz w:val="28"/>
          <w:szCs w:val="28"/>
        </w:rPr>
      </w:pPr>
      <w:r w:rsidRPr="00993795">
        <w:rPr>
          <w:rFonts w:ascii="Times New Roman" w:hAnsi="Times New Roman"/>
          <w:sz w:val="28"/>
          <w:szCs w:val="28"/>
        </w:rPr>
        <w:t>По состоянию на 01.01.2018 года действует 1839 договоров аренды земельных участков, в том числе за 12 месяцев 2017 года:</w:t>
      </w:r>
    </w:p>
    <w:p w:rsidR="00AB0ECD" w:rsidRPr="00993795" w:rsidRDefault="00AB0ECD" w:rsidP="00AB0ECD">
      <w:pPr>
        <w:spacing w:after="0" w:line="240" w:lineRule="auto"/>
        <w:ind w:firstLine="540"/>
        <w:jc w:val="both"/>
        <w:rPr>
          <w:rFonts w:ascii="Times New Roman" w:hAnsi="Times New Roman"/>
          <w:sz w:val="28"/>
          <w:szCs w:val="28"/>
        </w:rPr>
      </w:pPr>
      <w:r w:rsidRPr="00993795">
        <w:rPr>
          <w:rFonts w:ascii="Times New Roman" w:hAnsi="Times New Roman"/>
          <w:sz w:val="28"/>
          <w:szCs w:val="28"/>
        </w:rPr>
        <w:t xml:space="preserve">- заключен 261 договор аренды без торгов, </w:t>
      </w:r>
    </w:p>
    <w:p w:rsidR="00AB0ECD" w:rsidRPr="00993795" w:rsidRDefault="00AB0ECD" w:rsidP="00AB0ECD">
      <w:pPr>
        <w:spacing w:after="0" w:line="240" w:lineRule="auto"/>
        <w:ind w:firstLine="540"/>
        <w:jc w:val="both"/>
        <w:rPr>
          <w:rFonts w:ascii="Times New Roman" w:hAnsi="Times New Roman"/>
          <w:sz w:val="28"/>
          <w:szCs w:val="28"/>
        </w:rPr>
      </w:pPr>
      <w:r w:rsidRPr="00993795">
        <w:rPr>
          <w:rFonts w:ascii="Times New Roman" w:hAnsi="Times New Roman"/>
          <w:sz w:val="28"/>
          <w:szCs w:val="28"/>
        </w:rPr>
        <w:t xml:space="preserve">- 24 договора аренды с торгов, </w:t>
      </w:r>
    </w:p>
    <w:p w:rsidR="00AB0ECD" w:rsidRPr="00993795" w:rsidRDefault="00AB0ECD" w:rsidP="00AB0ECD">
      <w:pPr>
        <w:spacing w:after="0" w:line="240" w:lineRule="auto"/>
        <w:ind w:firstLine="540"/>
        <w:jc w:val="both"/>
        <w:rPr>
          <w:rFonts w:ascii="Times New Roman" w:hAnsi="Times New Roman"/>
          <w:sz w:val="28"/>
          <w:szCs w:val="28"/>
        </w:rPr>
      </w:pPr>
      <w:r w:rsidRPr="00993795">
        <w:rPr>
          <w:rFonts w:ascii="Times New Roman" w:hAnsi="Times New Roman"/>
          <w:sz w:val="28"/>
          <w:szCs w:val="28"/>
        </w:rPr>
        <w:t>- подготовлено 329 уведомлений к ранее заключенным договорам.</w:t>
      </w:r>
    </w:p>
    <w:p w:rsidR="00AB0ECD" w:rsidRPr="00993795" w:rsidRDefault="00AB0ECD" w:rsidP="00AB0ECD">
      <w:pPr>
        <w:spacing w:after="0" w:line="240" w:lineRule="auto"/>
        <w:ind w:firstLine="567"/>
        <w:jc w:val="both"/>
        <w:rPr>
          <w:rFonts w:ascii="Times New Roman" w:hAnsi="Times New Roman"/>
          <w:sz w:val="28"/>
          <w:szCs w:val="28"/>
        </w:rPr>
      </w:pPr>
      <w:r w:rsidRPr="00993795">
        <w:rPr>
          <w:rFonts w:ascii="Times New Roman" w:hAnsi="Times New Roman"/>
          <w:sz w:val="28"/>
          <w:szCs w:val="28"/>
        </w:rPr>
        <w:t xml:space="preserve">Общая площадь земель, находящихся в аренде составляет 10780,7 га, в том числе: </w:t>
      </w:r>
    </w:p>
    <w:p w:rsidR="00AB0ECD" w:rsidRPr="00993795" w:rsidRDefault="00AB0ECD" w:rsidP="00AB0ECD">
      <w:pPr>
        <w:spacing w:after="0" w:line="240" w:lineRule="auto"/>
        <w:ind w:firstLine="567"/>
        <w:jc w:val="both"/>
        <w:rPr>
          <w:rFonts w:ascii="Times New Roman" w:hAnsi="Times New Roman"/>
          <w:sz w:val="28"/>
          <w:szCs w:val="28"/>
        </w:rPr>
      </w:pPr>
      <w:r w:rsidRPr="00993795">
        <w:rPr>
          <w:rFonts w:ascii="Times New Roman" w:hAnsi="Times New Roman"/>
          <w:sz w:val="28"/>
          <w:szCs w:val="28"/>
        </w:rPr>
        <w:t>- из категории земель населенных пунктов 279,9 га;</w:t>
      </w:r>
    </w:p>
    <w:p w:rsidR="00AB0ECD" w:rsidRPr="00993795" w:rsidRDefault="00AB0ECD" w:rsidP="00AB0ECD">
      <w:pPr>
        <w:spacing w:after="0" w:line="240" w:lineRule="auto"/>
        <w:ind w:firstLine="567"/>
        <w:jc w:val="both"/>
        <w:rPr>
          <w:rFonts w:ascii="Times New Roman" w:hAnsi="Times New Roman"/>
          <w:sz w:val="28"/>
          <w:szCs w:val="28"/>
        </w:rPr>
      </w:pPr>
      <w:r w:rsidRPr="00993795">
        <w:rPr>
          <w:rFonts w:ascii="Times New Roman" w:hAnsi="Times New Roman"/>
          <w:sz w:val="28"/>
          <w:szCs w:val="28"/>
        </w:rPr>
        <w:t>- из категории земель сельскохозяйственного назначения 10487,4 га;</w:t>
      </w:r>
    </w:p>
    <w:p w:rsidR="00AB0ECD" w:rsidRPr="00993795" w:rsidRDefault="00AB0ECD" w:rsidP="00AB0ECD">
      <w:pPr>
        <w:spacing w:after="0" w:line="240" w:lineRule="auto"/>
        <w:ind w:firstLine="567"/>
        <w:jc w:val="both"/>
        <w:rPr>
          <w:rFonts w:ascii="Times New Roman" w:hAnsi="Times New Roman"/>
          <w:sz w:val="28"/>
          <w:szCs w:val="28"/>
        </w:rPr>
      </w:pPr>
      <w:r w:rsidRPr="00993795">
        <w:rPr>
          <w:rFonts w:ascii="Times New Roman" w:hAnsi="Times New Roman"/>
          <w:sz w:val="28"/>
          <w:szCs w:val="28"/>
        </w:rPr>
        <w:t>- из категории земель промышленности и иного специального назначения 13,4 га.</w:t>
      </w:r>
    </w:p>
    <w:p w:rsidR="00AB0ECD" w:rsidRPr="00993795" w:rsidRDefault="00AB0ECD" w:rsidP="00AB0EC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В</w:t>
      </w:r>
      <w:r w:rsidRPr="00993795">
        <w:rPr>
          <w:rFonts w:ascii="Times New Roman" w:hAnsi="Times New Roman"/>
          <w:sz w:val="28"/>
          <w:szCs w:val="28"/>
        </w:rPr>
        <w:t xml:space="preserve"> бюджет района поступило арендной платы за земельные участки</w:t>
      </w:r>
      <w:r>
        <w:rPr>
          <w:rFonts w:ascii="Times New Roman" w:hAnsi="Times New Roman"/>
          <w:sz w:val="28"/>
          <w:szCs w:val="28"/>
        </w:rPr>
        <w:t>-</w:t>
      </w:r>
      <w:r w:rsidRPr="00993795">
        <w:rPr>
          <w:rFonts w:ascii="Times New Roman" w:hAnsi="Times New Roman"/>
          <w:sz w:val="28"/>
          <w:szCs w:val="28"/>
        </w:rPr>
        <w:t xml:space="preserve"> 10645,9 тыс. руб.</w:t>
      </w:r>
    </w:p>
    <w:p w:rsidR="00AB0ECD" w:rsidRPr="00993795" w:rsidRDefault="00AB0ECD" w:rsidP="00AB0ECD">
      <w:pPr>
        <w:spacing w:after="0" w:line="240" w:lineRule="auto"/>
        <w:ind w:firstLine="540"/>
        <w:jc w:val="both"/>
        <w:rPr>
          <w:rFonts w:ascii="Times New Roman" w:hAnsi="Times New Roman"/>
          <w:sz w:val="28"/>
          <w:szCs w:val="28"/>
        </w:rPr>
      </w:pPr>
      <w:r>
        <w:rPr>
          <w:rFonts w:ascii="Times New Roman" w:hAnsi="Times New Roman"/>
          <w:sz w:val="28"/>
          <w:szCs w:val="28"/>
        </w:rPr>
        <w:t xml:space="preserve"> П</w:t>
      </w:r>
      <w:r w:rsidRPr="00993795">
        <w:rPr>
          <w:rFonts w:ascii="Times New Roman" w:hAnsi="Times New Roman"/>
          <w:sz w:val="28"/>
          <w:szCs w:val="28"/>
        </w:rPr>
        <w:t>родано 125 земельных участков. Сумма средств, поступивших в бюджет от продажи земельных участков, составила 2755,6 тыс. руб.</w:t>
      </w:r>
    </w:p>
    <w:p w:rsidR="00AB0ECD" w:rsidRPr="00993795" w:rsidRDefault="00AB0ECD" w:rsidP="00AB0ECD">
      <w:pPr>
        <w:spacing w:after="0" w:line="240" w:lineRule="auto"/>
        <w:ind w:firstLine="567"/>
        <w:jc w:val="both"/>
        <w:rPr>
          <w:rFonts w:ascii="Times New Roman" w:hAnsi="Times New Roman"/>
          <w:sz w:val="28"/>
          <w:szCs w:val="28"/>
        </w:rPr>
      </w:pPr>
      <w:r w:rsidRPr="00993795">
        <w:rPr>
          <w:rFonts w:ascii="Times New Roman" w:hAnsi="Times New Roman"/>
          <w:sz w:val="28"/>
          <w:szCs w:val="28"/>
        </w:rPr>
        <w:t>За 2017 год оформлены документы о предоставлении 16 участков в постоянное (бессрочное) пользование.</w:t>
      </w:r>
      <w:r>
        <w:rPr>
          <w:rFonts w:ascii="Times New Roman" w:hAnsi="Times New Roman"/>
          <w:sz w:val="28"/>
          <w:szCs w:val="28"/>
        </w:rPr>
        <w:t xml:space="preserve"> П</w:t>
      </w:r>
      <w:r w:rsidRPr="00993795">
        <w:rPr>
          <w:rFonts w:ascii="Times New Roman" w:hAnsi="Times New Roman"/>
          <w:sz w:val="28"/>
          <w:szCs w:val="28"/>
        </w:rPr>
        <w:t>роизводится переоформление права постоянного (бессрочного) пользования земельными участками на аренду. В 2017 году ПАО «МРСК Центра» было переоформлено 585 участков.</w:t>
      </w:r>
    </w:p>
    <w:p w:rsidR="00AB0ECD" w:rsidRPr="00993795" w:rsidRDefault="00AB0ECD" w:rsidP="00AB0ECD">
      <w:pPr>
        <w:tabs>
          <w:tab w:val="left" w:pos="851"/>
        </w:tabs>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93795">
        <w:rPr>
          <w:rFonts w:ascii="Times New Roman" w:hAnsi="Times New Roman"/>
          <w:sz w:val="28"/>
          <w:szCs w:val="28"/>
        </w:rPr>
        <w:t>В целях обеспечения платежей арендной платы за 2017 год было направлено  50 претензий по договорам аренды земли на сумму 2160,9 тыс. руб.</w:t>
      </w:r>
      <w:r>
        <w:rPr>
          <w:rFonts w:ascii="Times New Roman" w:hAnsi="Times New Roman"/>
          <w:sz w:val="28"/>
          <w:szCs w:val="28"/>
        </w:rPr>
        <w:t xml:space="preserve"> </w:t>
      </w:r>
      <w:r w:rsidRPr="00993795">
        <w:rPr>
          <w:rFonts w:ascii="Times New Roman" w:hAnsi="Times New Roman"/>
          <w:sz w:val="28"/>
          <w:szCs w:val="28"/>
        </w:rPr>
        <w:t xml:space="preserve">По </w:t>
      </w:r>
      <w:r>
        <w:rPr>
          <w:rFonts w:ascii="Times New Roman" w:hAnsi="Times New Roman"/>
          <w:sz w:val="28"/>
          <w:szCs w:val="28"/>
        </w:rPr>
        <w:t xml:space="preserve">исполнению </w:t>
      </w:r>
      <w:r w:rsidRPr="00993795">
        <w:rPr>
          <w:rFonts w:ascii="Times New Roman" w:hAnsi="Times New Roman"/>
          <w:sz w:val="28"/>
          <w:szCs w:val="28"/>
        </w:rPr>
        <w:t xml:space="preserve">претензий поступило арендной платы на общую сумму 1323,6 тыс. руб. </w:t>
      </w:r>
    </w:p>
    <w:p w:rsidR="00AB0ECD" w:rsidRPr="007B4E88" w:rsidRDefault="00AB0ECD" w:rsidP="00AB0ECD">
      <w:pPr>
        <w:tabs>
          <w:tab w:val="left" w:pos="851"/>
        </w:tabs>
        <w:spacing w:after="0" w:line="240" w:lineRule="auto"/>
        <w:ind w:firstLine="540"/>
        <w:jc w:val="both"/>
        <w:rPr>
          <w:rFonts w:ascii="Times New Roman" w:hAnsi="Times New Roman"/>
          <w:color w:val="FF0000"/>
          <w:sz w:val="28"/>
          <w:szCs w:val="28"/>
        </w:rPr>
      </w:pPr>
      <w:r w:rsidRPr="007B4E88">
        <w:rPr>
          <w:rFonts w:ascii="Times New Roman" w:hAnsi="Times New Roman"/>
          <w:color w:val="FF0000"/>
          <w:sz w:val="28"/>
          <w:szCs w:val="28"/>
        </w:rPr>
        <w:t xml:space="preserve"> </w:t>
      </w:r>
    </w:p>
    <w:p w:rsidR="00AB0ECD" w:rsidRPr="004D329F" w:rsidRDefault="00AB0ECD" w:rsidP="00AB0ECD">
      <w:pPr>
        <w:tabs>
          <w:tab w:val="num" w:pos="720"/>
        </w:tabs>
        <w:spacing w:after="0" w:line="240" w:lineRule="auto"/>
        <w:jc w:val="both"/>
        <w:rPr>
          <w:rFonts w:ascii="Times New Roman" w:hAnsi="Times New Roman"/>
          <w:b/>
          <w:sz w:val="28"/>
          <w:szCs w:val="28"/>
        </w:rPr>
      </w:pPr>
      <w:r w:rsidRPr="004D329F">
        <w:rPr>
          <w:rFonts w:ascii="Times New Roman" w:hAnsi="Times New Roman"/>
          <w:b/>
          <w:sz w:val="28"/>
          <w:szCs w:val="28"/>
        </w:rPr>
        <w:t>Социальная защита</w:t>
      </w:r>
    </w:p>
    <w:p w:rsidR="00AB0ECD" w:rsidRPr="004D329F" w:rsidRDefault="00AB0ECD" w:rsidP="00AB0ECD">
      <w:pPr>
        <w:spacing w:after="0" w:line="240" w:lineRule="auto"/>
        <w:ind w:firstLine="709"/>
        <w:jc w:val="both"/>
        <w:rPr>
          <w:rFonts w:ascii="Times New Roman" w:hAnsi="Times New Roman"/>
          <w:sz w:val="28"/>
          <w:szCs w:val="28"/>
        </w:rPr>
      </w:pPr>
      <w:r>
        <w:rPr>
          <w:rFonts w:ascii="Times New Roman" w:hAnsi="Times New Roman"/>
          <w:sz w:val="28"/>
          <w:szCs w:val="28"/>
        </w:rPr>
        <w:t>М</w:t>
      </w:r>
      <w:r w:rsidRPr="004D329F">
        <w:rPr>
          <w:rFonts w:ascii="Times New Roman" w:hAnsi="Times New Roman"/>
          <w:sz w:val="28"/>
          <w:szCs w:val="28"/>
        </w:rPr>
        <w:t xml:space="preserve">униципальные органы и учреждения социальной защиты населения </w:t>
      </w:r>
      <w:proofErr w:type="spellStart"/>
      <w:r w:rsidRPr="004D329F">
        <w:rPr>
          <w:rFonts w:ascii="Times New Roman" w:hAnsi="Times New Roman"/>
          <w:sz w:val="28"/>
          <w:szCs w:val="28"/>
        </w:rPr>
        <w:t>Почепского</w:t>
      </w:r>
      <w:proofErr w:type="spellEnd"/>
      <w:r w:rsidRPr="004D329F">
        <w:rPr>
          <w:rFonts w:ascii="Times New Roman" w:hAnsi="Times New Roman"/>
          <w:sz w:val="28"/>
          <w:szCs w:val="28"/>
        </w:rPr>
        <w:t xml:space="preserve"> района занимаются решением проблем социальной помощи населению, защите интересов наиболее социально-уязвимых слоев населения.</w:t>
      </w:r>
    </w:p>
    <w:p w:rsidR="00AB0ECD" w:rsidRPr="004D329F" w:rsidRDefault="00AB0ECD" w:rsidP="00AB0ECD">
      <w:pPr>
        <w:spacing w:after="0" w:line="240" w:lineRule="auto"/>
        <w:ind w:firstLine="708"/>
        <w:jc w:val="both"/>
        <w:rPr>
          <w:rFonts w:ascii="Times New Roman" w:hAnsi="Times New Roman"/>
          <w:sz w:val="28"/>
          <w:szCs w:val="28"/>
        </w:rPr>
      </w:pPr>
      <w:r w:rsidRPr="004D329F">
        <w:rPr>
          <w:rFonts w:ascii="Times New Roman" w:hAnsi="Times New Roman"/>
          <w:sz w:val="28"/>
          <w:szCs w:val="28"/>
        </w:rPr>
        <w:t xml:space="preserve"> </w:t>
      </w:r>
      <w:r>
        <w:rPr>
          <w:rFonts w:ascii="Times New Roman" w:hAnsi="Times New Roman"/>
          <w:sz w:val="28"/>
          <w:szCs w:val="28"/>
        </w:rPr>
        <w:t xml:space="preserve">В </w:t>
      </w:r>
      <w:r w:rsidRPr="004D329F">
        <w:rPr>
          <w:rFonts w:ascii="Times New Roman" w:hAnsi="Times New Roman"/>
          <w:sz w:val="28"/>
          <w:szCs w:val="28"/>
        </w:rPr>
        <w:t>2017 году  на социальную поддержку населения было направлено  135,8 млн. рублей (2016 г-138,8 млн. рублей).</w:t>
      </w:r>
    </w:p>
    <w:p w:rsidR="00AB0ECD" w:rsidRPr="00414673" w:rsidRDefault="00AB0ECD" w:rsidP="00AB0ECD">
      <w:pPr>
        <w:spacing w:after="0" w:line="240" w:lineRule="auto"/>
        <w:ind w:firstLine="708"/>
        <w:jc w:val="both"/>
        <w:rPr>
          <w:rFonts w:ascii="Times New Roman" w:hAnsi="Times New Roman"/>
          <w:sz w:val="28"/>
          <w:szCs w:val="28"/>
        </w:rPr>
      </w:pPr>
      <w:r w:rsidRPr="00414673">
        <w:rPr>
          <w:rFonts w:ascii="Times New Roman" w:hAnsi="Times New Roman"/>
          <w:sz w:val="28"/>
          <w:szCs w:val="28"/>
        </w:rPr>
        <w:t xml:space="preserve">В области социальной защиты населения важным остается вопрос обеспечения жильем детей-сирот. В </w:t>
      </w:r>
      <w:proofErr w:type="spellStart"/>
      <w:r w:rsidRPr="00414673">
        <w:rPr>
          <w:rFonts w:ascii="Times New Roman" w:hAnsi="Times New Roman"/>
          <w:sz w:val="28"/>
          <w:szCs w:val="28"/>
        </w:rPr>
        <w:t>Почепском</w:t>
      </w:r>
      <w:proofErr w:type="spellEnd"/>
      <w:r w:rsidRPr="00414673">
        <w:rPr>
          <w:rFonts w:ascii="Times New Roman" w:hAnsi="Times New Roman"/>
          <w:sz w:val="28"/>
          <w:szCs w:val="28"/>
        </w:rPr>
        <w:t xml:space="preserve"> районе на жилищном учете </w:t>
      </w:r>
      <w:r w:rsidRPr="00CF7E5D">
        <w:rPr>
          <w:rFonts w:ascii="Times New Roman" w:hAnsi="Times New Roman"/>
          <w:sz w:val="28"/>
          <w:szCs w:val="28"/>
        </w:rPr>
        <w:t>состоит 151</w:t>
      </w:r>
      <w:r w:rsidRPr="00B710B3">
        <w:rPr>
          <w:rFonts w:ascii="Times New Roman" w:hAnsi="Times New Roman"/>
          <w:color w:val="FF0000"/>
          <w:sz w:val="28"/>
          <w:szCs w:val="28"/>
        </w:rPr>
        <w:t xml:space="preserve"> </w:t>
      </w:r>
      <w:r w:rsidRPr="00414673">
        <w:rPr>
          <w:rFonts w:ascii="Times New Roman" w:hAnsi="Times New Roman"/>
          <w:sz w:val="28"/>
          <w:szCs w:val="28"/>
        </w:rPr>
        <w:t xml:space="preserve">человек из числа детей-сирот и детей, оставшихся без попечения родителей, а так же лиц из их числа. Право на получение жилого помещения наступило у </w:t>
      </w:r>
      <w:r>
        <w:rPr>
          <w:rFonts w:ascii="Times New Roman" w:hAnsi="Times New Roman"/>
          <w:sz w:val="28"/>
          <w:szCs w:val="28"/>
        </w:rPr>
        <w:t>109</w:t>
      </w:r>
      <w:r w:rsidRPr="00414673">
        <w:rPr>
          <w:rFonts w:ascii="Times New Roman" w:hAnsi="Times New Roman"/>
          <w:sz w:val="28"/>
          <w:szCs w:val="28"/>
        </w:rPr>
        <w:t xml:space="preserve"> человек, из них в возрасте от 18 до 23 лет, - </w:t>
      </w:r>
      <w:r>
        <w:rPr>
          <w:rFonts w:ascii="Times New Roman" w:hAnsi="Times New Roman"/>
          <w:sz w:val="28"/>
          <w:szCs w:val="28"/>
        </w:rPr>
        <w:t>69</w:t>
      </w:r>
      <w:r w:rsidRPr="00414673">
        <w:rPr>
          <w:rFonts w:ascii="Times New Roman" w:hAnsi="Times New Roman"/>
          <w:sz w:val="28"/>
          <w:szCs w:val="28"/>
        </w:rPr>
        <w:t xml:space="preserve"> человек и  </w:t>
      </w:r>
      <w:r>
        <w:rPr>
          <w:rFonts w:ascii="Times New Roman" w:hAnsi="Times New Roman"/>
          <w:sz w:val="28"/>
          <w:szCs w:val="28"/>
        </w:rPr>
        <w:t xml:space="preserve">40 </w:t>
      </w:r>
      <w:r w:rsidRPr="00414673">
        <w:rPr>
          <w:rFonts w:ascii="Times New Roman" w:hAnsi="Times New Roman"/>
          <w:sz w:val="28"/>
          <w:szCs w:val="28"/>
        </w:rPr>
        <w:t xml:space="preserve">человек – от 23 и старше. </w:t>
      </w:r>
    </w:p>
    <w:p w:rsidR="00AB0ECD" w:rsidRDefault="00AB0ECD" w:rsidP="00AB0ECD">
      <w:pPr>
        <w:pStyle w:val="a7"/>
        <w:spacing w:after="0"/>
        <w:ind w:firstLine="708"/>
        <w:jc w:val="both"/>
        <w:rPr>
          <w:color w:val="000000"/>
        </w:rPr>
      </w:pPr>
      <w:r>
        <w:rPr>
          <w:color w:val="000000"/>
        </w:rPr>
        <w:t>В 2017 году на улучшение жилищных условий выданы сертификаты:</w:t>
      </w:r>
    </w:p>
    <w:p w:rsidR="00AB0ECD" w:rsidRDefault="00AB0ECD" w:rsidP="00AB0ECD">
      <w:pPr>
        <w:pStyle w:val="a7"/>
        <w:spacing w:after="0"/>
        <w:ind w:firstLine="708"/>
        <w:jc w:val="both"/>
        <w:rPr>
          <w:color w:val="000000"/>
        </w:rPr>
      </w:pPr>
      <w:r>
        <w:rPr>
          <w:color w:val="000000"/>
        </w:rPr>
        <w:t>- 1 ветерану ВОВ;</w:t>
      </w:r>
    </w:p>
    <w:p w:rsidR="00AB0ECD" w:rsidRDefault="00AB0ECD" w:rsidP="00AB0ECD">
      <w:pPr>
        <w:pStyle w:val="a7"/>
        <w:spacing w:after="0"/>
        <w:ind w:firstLine="708"/>
        <w:jc w:val="both"/>
        <w:rPr>
          <w:color w:val="000000"/>
        </w:rPr>
      </w:pPr>
      <w:r>
        <w:rPr>
          <w:color w:val="000000"/>
        </w:rPr>
        <w:t>- 3 молодым семьям (двое из них многодетные);</w:t>
      </w:r>
    </w:p>
    <w:p w:rsidR="00AB0ECD" w:rsidRPr="00F208B2" w:rsidRDefault="00AB0ECD" w:rsidP="00AB0ECD">
      <w:pPr>
        <w:pStyle w:val="a7"/>
        <w:spacing w:after="0"/>
        <w:ind w:firstLine="708"/>
        <w:jc w:val="both"/>
      </w:pPr>
      <w:r w:rsidRPr="00F208B2">
        <w:t>-</w:t>
      </w:r>
      <w:r>
        <w:t xml:space="preserve"> 2</w:t>
      </w:r>
      <w:r w:rsidRPr="00F208B2">
        <w:t xml:space="preserve"> беженц</w:t>
      </w:r>
      <w:r>
        <w:t>ам (</w:t>
      </w:r>
      <w:r w:rsidRPr="00F208B2">
        <w:t>вынужденн</w:t>
      </w:r>
      <w:r>
        <w:t>ым</w:t>
      </w:r>
      <w:r w:rsidRPr="00F208B2">
        <w:t xml:space="preserve"> переселенц</w:t>
      </w:r>
      <w:r>
        <w:t>ам);</w:t>
      </w:r>
    </w:p>
    <w:p w:rsidR="00AB0ECD" w:rsidRDefault="00AB0ECD" w:rsidP="00AB0ECD">
      <w:pPr>
        <w:pStyle w:val="a7"/>
        <w:spacing w:after="0"/>
        <w:ind w:firstLine="708"/>
        <w:jc w:val="both"/>
      </w:pPr>
      <w:r w:rsidRPr="00F208B2">
        <w:t xml:space="preserve">- </w:t>
      </w:r>
      <w:r>
        <w:t>15</w:t>
      </w:r>
      <w:r w:rsidRPr="00F208B2">
        <w:t xml:space="preserve">  гражданам, </w:t>
      </w:r>
      <w:r w:rsidRPr="005450D9">
        <w:rPr>
          <w:color w:val="000000"/>
        </w:rPr>
        <w:t>из числа пострадавших от радиационного воздействия вследствие аварии на ЧАЭС</w:t>
      </w:r>
      <w:r w:rsidRPr="00F208B2">
        <w:t>.</w:t>
      </w:r>
    </w:p>
    <w:p w:rsidR="00AB0ECD" w:rsidRPr="002846A5" w:rsidRDefault="00AB0ECD" w:rsidP="00AB0ECD">
      <w:pPr>
        <w:spacing w:after="0" w:line="240" w:lineRule="auto"/>
        <w:ind w:firstLine="708"/>
        <w:jc w:val="both"/>
        <w:rPr>
          <w:rFonts w:ascii="Times New Roman" w:hAnsi="Times New Roman"/>
          <w:b/>
          <w:i/>
          <w:sz w:val="28"/>
          <w:szCs w:val="28"/>
        </w:rPr>
      </w:pPr>
      <w:r w:rsidRPr="002846A5">
        <w:rPr>
          <w:rFonts w:ascii="Times New Roman" w:hAnsi="Times New Roman"/>
          <w:sz w:val="28"/>
          <w:szCs w:val="28"/>
        </w:rPr>
        <w:t xml:space="preserve">За счет средств федерального и областного бюджетов (11,7 млн. рублей) </w:t>
      </w:r>
      <w:r w:rsidRPr="002846A5">
        <w:rPr>
          <w:rFonts w:ascii="Times New Roman" w:hAnsi="Times New Roman"/>
          <w:color w:val="000000"/>
          <w:sz w:val="28"/>
          <w:szCs w:val="28"/>
        </w:rPr>
        <w:t>на первичном рынке жилья приобретено 13 жилых помещений</w:t>
      </w:r>
      <w:r w:rsidRPr="002846A5">
        <w:rPr>
          <w:rFonts w:ascii="Times New Roman" w:hAnsi="Times New Roman"/>
          <w:sz w:val="28"/>
          <w:szCs w:val="28"/>
        </w:rPr>
        <w:t xml:space="preserve"> </w:t>
      </w:r>
      <w:r w:rsidRPr="002846A5">
        <w:rPr>
          <w:rFonts w:ascii="Times New Roman" w:hAnsi="Times New Roman"/>
          <w:color w:val="000000"/>
          <w:sz w:val="28"/>
          <w:szCs w:val="28"/>
        </w:rPr>
        <w:t>детям-сиротам и детям, оставшимся без попечения родителей</w:t>
      </w:r>
      <w:r w:rsidRPr="002846A5">
        <w:rPr>
          <w:rFonts w:ascii="Times New Roman" w:hAnsi="Times New Roman"/>
          <w:sz w:val="28"/>
          <w:szCs w:val="28"/>
        </w:rPr>
        <w:t xml:space="preserve">. В </w:t>
      </w:r>
      <w:r>
        <w:rPr>
          <w:rFonts w:ascii="Times New Roman" w:hAnsi="Times New Roman"/>
          <w:sz w:val="28"/>
          <w:szCs w:val="28"/>
        </w:rPr>
        <w:t>2</w:t>
      </w:r>
      <w:r w:rsidRPr="002846A5">
        <w:rPr>
          <w:rFonts w:ascii="Times New Roman" w:hAnsi="Times New Roman"/>
          <w:sz w:val="28"/>
          <w:szCs w:val="28"/>
        </w:rPr>
        <w:t>018 году запланировано приобре</w:t>
      </w:r>
      <w:r>
        <w:rPr>
          <w:rFonts w:ascii="Times New Roman" w:hAnsi="Times New Roman"/>
          <w:sz w:val="28"/>
          <w:szCs w:val="28"/>
        </w:rPr>
        <w:t xml:space="preserve">тение </w:t>
      </w:r>
      <w:r w:rsidRPr="002846A5">
        <w:rPr>
          <w:rFonts w:ascii="Times New Roman" w:hAnsi="Times New Roman"/>
          <w:sz w:val="28"/>
          <w:szCs w:val="28"/>
        </w:rPr>
        <w:t xml:space="preserve"> е</w:t>
      </w:r>
      <w:r>
        <w:rPr>
          <w:rFonts w:ascii="Times New Roman" w:hAnsi="Times New Roman"/>
          <w:sz w:val="28"/>
          <w:szCs w:val="28"/>
        </w:rPr>
        <w:t>щ</w:t>
      </w:r>
      <w:r w:rsidRPr="002846A5">
        <w:rPr>
          <w:rFonts w:ascii="Times New Roman" w:hAnsi="Times New Roman"/>
          <w:sz w:val="28"/>
          <w:szCs w:val="28"/>
        </w:rPr>
        <w:t xml:space="preserve">е </w:t>
      </w:r>
      <w:r>
        <w:rPr>
          <w:rFonts w:ascii="Times New Roman" w:hAnsi="Times New Roman"/>
          <w:sz w:val="28"/>
          <w:szCs w:val="28"/>
        </w:rPr>
        <w:t>12 квартир.</w:t>
      </w:r>
    </w:p>
    <w:p w:rsidR="00AB0ECD" w:rsidRPr="001646E5" w:rsidRDefault="00AB0ECD" w:rsidP="00AB0ECD">
      <w:pPr>
        <w:pStyle w:val="a4"/>
        <w:ind w:firstLine="708"/>
        <w:rPr>
          <w:color w:val="FF0000"/>
          <w:sz w:val="28"/>
          <w:szCs w:val="28"/>
        </w:rPr>
      </w:pPr>
      <w:r w:rsidRPr="001646E5">
        <w:rPr>
          <w:sz w:val="28"/>
          <w:szCs w:val="28"/>
        </w:rPr>
        <w:t>Одной из составляющих социальной политики в отношении семьи и детей является организация отдыха и оздоровления детей и подростков. Проведение детской оздоровительной кампании в районе, нацелено на укрепление здоровья несовершеннолетних, организацию их досуга, обеспечение временной занятости подростков. В 2017 году в период летних каникул было оздоровлено 1083 ребенка (2016г-1161), из них 220 детей из малообеспеченных семей, детей-сирот, детей-инвалидов и детей, состоящих на учете в комиссии по ДН и ЗП (2016г- 650</w:t>
      </w:r>
      <w:r>
        <w:rPr>
          <w:sz w:val="28"/>
          <w:szCs w:val="28"/>
        </w:rPr>
        <w:t>).</w:t>
      </w:r>
    </w:p>
    <w:p w:rsidR="00AB0ECD" w:rsidRPr="001646E5" w:rsidRDefault="00AB0ECD" w:rsidP="00AB0ECD">
      <w:pPr>
        <w:spacing w:after="0" w:line="240" w:lineRule="auto"/>
        <w:ind w:firstLine="709"/>
        <w:jc w:val="both"/>
        <w:rPr>
          <w:rFonts w:ascii="Times New Roman" w:hAnsi="Times New Roman"/>
          <w:sz w:val="28"/>
          <w:szCs w:val="28"/>
          <w:lang w:eastAsia="ru-RU"/>
        </w:rPr>
      </w:pPr>
      <w:r w:rsidRPr="001646E5">
        <w:rPr>
          <w:rFonts w:ascii="Times New Roman" w:hAnsi="Times New Roman"/>
          <w:sz w:val="28"/>
          <w:szCs w:val="28"/>
        </w:rPr>
        <w:lastRenderedPageBreak/>
        <w:t xml:space="preserve">При содействии  Центра занятости населения </w:t>
      </w:r>
      <w:proofErr w:type="spellStart"/>
      <w:r w:rsidRPr="001646E5">
        <w:rPr>
          <w:rFonts w:ascii="Times New Roman" w:hAnsi="Times New Roman"/>
          <w:sz w:val="28"/>
          <w:szCs w:val="28"/>
        </w:rPr>
        <w:t>Почепского</w:t>
      </w:r>
      <w:proofErr w:type="spellEnd"/>
      <w:r w:rsidRPr="001646E5">
        <w:rPr>
          <w:rFonts w:ascii="Times New Roman" w:hAnsi="Times New Roman"/>
          <w:sz w:val="28"/>
          <w:szCs w:val="28"/>
        </w:rPr>
        <w:t xml:space="preserve"> района было временно трудоустроено 69 несовершеннолетних, из них 48 детей, воспитывающихся в семьях, попавших в трудную ситуацию.</w:t>
      </w:r>
    </w:p>
    <w:p w:rsidR="00AB0ECD" w:rsidRPr="00F208B2" w:rsidRDefault="00AB0ECD" w:rsidP="00AB0ECD">
      <w:pPr>
        <w:pStyle w:val="a7"/>
        <w:spacing w:after="0"/>
        <w:ind w:firstLine="708"/>
        <w:jc w:val="both"/>
      </w:pPr>
    </w:p>
    <w:p w:rsidR="00AB0ECD" w:rsidRPr="0064740F" w:rsidRDefault="00AB0ECD" w:rsidP="00AB0ECD">
      <w:pPr>
        <w:pStyle w:val="2"/>
        <w:shd w:val="clear" w:color="auto" w:fill="FFFFFF"/>
        <w:spacing w:before="0" w:line="240" w:lineRule="auto"/>
        <w:jc w:val="both"/>
        <w:rPr>
          <w:rFonts w:ascii="Times New Roman" w:hAnsi="Times New Roman"/>
          <w:color w:val="auto"/>
          <w:sz w:val="28"/>
          <w:szCs w:val="28"/>
        </w:rPr>
      </w:pPr>
      <w:r w:rsidRPr="0064740F">
        <w:rPr>
          <w:rFonts w:ascii="Times New Roman" w:hAnsi="Times New Roman"/>
          <w:color w:val="auto"/>
          <w:sz w:val="28"/>
          <w:szCs w:val="28"/>
        </w:rPr>
        <w:t>Здравоохранение</w:t>
      </w:r>
    </w:p>
    <w:p w:rsidR="00AB0ECD" w:rsidRDefault="00AB0ECD" w:rsidP="00AB0ECD">
      <w:pPr>
        <w:pStyle w:val="a4"/>
        <w:ind w:firstLine="709"/>
        <w:rPr>
          <w:bCs/>
          <w:sz w:val="28"/>
          <w:szCs w:val="28"/>
        </w:rPr>
      </w:pPr>
      <w:r w:rsidRPr="0064740F">
        <w:rPr>
          <w:sz w:val="28"/>
          <w:szCs w:val="28"/>
        </w:rPr>
        <w:t>Медицинскую помощь</w:t>
      </w:r>
      <w:r w:rsidRPr="006C21BB">
        <w:rPr>
          <w:sz w:val="28"/>
          <w:szCs w:val="28"/>
        </w:rPr>
        <w:t xml:space="preserve"> населению района оказывает ГБУЗ «</w:t>
      </w:r>
      <w:proofErr w:type="spellStart"/>
      <w:r w:rsidRPr="006C21BB">
        <w:rPr>
          <w:sz w:val="28"/>
          <w:szCs w:val="28"/>
        </w:rPr>
        <w:t>Почепская</w:t>
      </w:r>
      <w:proofErr w:type="spellEnd"/>
      <w:r w:rsidRPr="006C21BB">
        <w:rPr>
          <w:sz w:val="28"/>
          <w:szCs w:val="28"/>
        </w:rPr>
        <w:t xml:space="preserve"> центральная районная больница», в ее состав входят </w:t>
      </w:r>
      <w:r>
        <w:rPr>
          <w:sz w:val="28"/>
          <w:szCs w:val="28"/>
        </w:rPr>
        <w:t xml:space="preserve">стационарные отделения на 175 коек, дневные стационары на 54 койки, поликлинические отделения, отделение скорой медицинской помощи, </w:t>
      </w:r>
      <w:r w:rsidRPr="006C21BB">
        <w:rPr>
          <w:sz w:val="28"/>
          <w:szCs w:val="28"/>
        </w:rPr>
        <w:t>39 фельдшерско-акушерских пунктов, 3 врачебные амбулатории, 1 участковая больница</w:t>
      </w:r>
      <w:r>
        <w:rPr>
          <w:sz w:val="28"/>
          <w:szCs w:val="28"/>
        </w:rPr>
        <w:t xml:space="preserve">. </w:t>
      </w:r>
      <w:r w:rsidRPr="006C21BB">
        <w:rPr>
          <w:sz w:val="28"/>
          <w:szCs w:val="28"/>
        </w:rPr>
        <w:t>Мощность учреждения составляет 920 посещений в смену.</w:t>
      </w:r>
    </w:p>
    <w:p w:rsidR="00AB0ECD" w:rsidRPr="002D48A1" w:rsidRDefault="00AB0ECD" w:rsidP="00AB0ECD">
      <w:pPr>
        <w:spacing w:after="0" w:line="240" w:lineRule="auto"/>
        <w:ind w:firstLine="709"/>
        <w:jc w:val="both"/>
        <w:rPr>
          <w:rFonts w:ascii="Times New Roman" w:eastAsia="Calibri" w:hAnsi="Times New Roman"/>
          <w:sz w:val="28"/>
          <w:szCs w:val="28"/>
        </w:rPr>
      </w:pPr>
      <w:r w:rsidRPr="002D48A1">
        <w:rPr>
          <w:rFonts w:ascii="Times New Roman" w:eastAsia="Calibri" w:hAnsi="Times New Roman"/>
          <w:sz w:val="28"/>
          <w:szCs w:val="28"/>
        </w:rPr>
        <w:t>Общая численность медицинских работников составляет 64</w:t>
      </w:r>
      <w:r>
        <w:rPr>
          <w:rFonts w:ascii="Times New Roman" w:eastAsia="Calibri" w:hAnsi="Times New Roman"/>
          <w:sz w:val="28"/>
          <w:szCs w:val="28"/>
        </w:rPr>
        <w:t>3</w:t>
      </w:r>
      <w:r w:rsidRPr="002D48A1">
        <w:rPr>
          <w:rFonts w:ascii="Times New Roman" w:eastAsia="Calibri" w:hAnsi="Times New Roman"/>
          <w:sz w:val="28"/>
          <w:szCs w:val="28"/>
        </w:rPr>
        <w:t xml:space="preserve"> человек</w:t>
      </w:r>
      <w:r>
        <w:rPr>
          <w:rFonts w:ascii="Times New Roman" w:eastAsia="Calibri" w:hAnsi="Times New Roman"/>
          <w:sz w:val="28"/>
          <w:szCs w:val="28"/>
        </w:rPr>
        <w:t>а</w:t>
      </w:r>
      <w:r w:rsidRPr="002D48A1">
        <w:rPr>
          <w:rFonts w:ascii="Times New Roman" w:eastAsia="Calibri" w:hAnsi="Times New Roman"/>
          <w:sz w:val="28"/>
          <w:szCs w:val="28"/>
        </w:rPr>
        <w:t>,  из них врачей 79 человек, среднего медицинского персонала 3</w:t>
      </w:r>
      <w:r>
        <w:rPr>
          <w:rFonts w:ascii="Times New Roman" w:eastAsia="Calibri" w:hAnsi="Times New Roman"/>
          <w:sz w:val="28"/>
          <w:szCs w:val="28"/>
        </w:rPr>
        <w:t>38</w:t>
      </w:r>
      <w:r w:rsidRPr="002D48A1">
        <w:rPr>
          <w:rFonts w:ascii="Times New Roman" w:eastAsia="Calibri" w:hAnsi="Times New Roman"/>
          <w:sz w:val="28"/>
          <w:szCs w:val="28"/>
        </w:rPr>
        <w:t xml:space="preserve"> человек. </w:t>
      </w:r>
      <w:r w:rsidRPr="00CA47EF">
        <w:rPr>
          <w:rFonts w:ascii="Times New Roman" w:hAnsi="Times New Roman"/>
          <w:sz w:val="28"/>
          <w:szCs w:val="28"/>
        </w:rPr>
        <w:t xml:space="preserve">Укомплектованность врачебными кадрами составляет 94,0% (с учетом совместительства), средним медицинским персоналом 99%. </w:t>
      </w:r>
      <w:r w:rsidRPr="00CA47EF">
        <w:rPr>
          <w:rFonts w:ascii="Times New Roman" w:eastAsia="Calibri" w:hAnsi="Times New Roman"/>
          <w:sz w:val="28"/>
          <w:szCs w:val="28"/>
        </w:rPr>
        <w:t xml:space="preserve">Уровень </w:t>
      </w:r>
      <w:r w:rsidRPr="002D48A1">
        <w:rPr>
          <w:rFonts w:ascii="Times New Roman" w:eastAsia="Calibri" w:hAnsi="Times New Roman"/>
          <w:sz w:val="28"/>
          <w:szCs w:val="28"/>
        </w:rPr>
        <w:t xml:space="preserve">средней заработной платы  </w:t>
      </w:r>
      <w:r>
        <w:rPr>
          <w:rFonts w:ascii="Times New Roman" w:eastAsia="Calibri" w:hAnsi="Times New Roman"/>
          <w:sz w:val="28"/>
          <w:szCs w:val="28"/>
        </w:rPr>
        <w:t xml:space="preserve">в </w:t>
      </w:r>
      <w:r w:rsidRPr="002D48A1">
        <w:rPr>
          <w:rFonts w:ascii="Times New Roman" w:eastAsia="Calibri" w:hAnsi="Times New Roman"/>
          <w:sz w:val="28"/>
          <w:szCs w:val="28"/>
        </w:rPr>
        <w:t>2017 год</w:t>
      </w:r>
      <w:r>
        <w:rPr>
          <w:rFonts w:ascii="Times New Roman" w:eastAsia="Calibri" w:hAnsi="Times New Roman"/>
          <w:sz w:val="28"/>
          <w:szCs w:val="28"/>
        </w:rPr>
        <w:t>у</w:t>
      </w:r>
      <w:r w:rsidRPr="002D48A1">
        <w:rPr>
          <w:rFonts w:ascii="Times New Roman" w:eastAsia="Calibri" w:hAnsi="Times New Roman"/>
          <w:sz w:val="28"/>
          <w:szCs w:val="28"/>
        </w:rPr>
        <w:t xml:space="preserve"> по учреждению составил 1</w:t>
      </w:r>
      <w:r>
        <w:rPr>
          <w:rFonts w:ascii="Times New Roman" w:eastAsia="Calibri" w:hAnsi="Times New Roman"/>
          <w:sz w:val="28"/>
          <w:szCs w:val="28"/>
        </w:rPr>
        <w:t>8270</w:t>
      </w:r>
      <w:r w:rsidRPr="002D48A1">
        <w:rPr>
          <w:rFonts w:ascii="Times New Roman" w:eastAsia="Calibri" w:hAnsi="Times New Roman"/>
          <w:sz w:val="28"/>
          <w:szCs w:val="28"/>
        </w:rPr>
        <w:t xml:space="preserve"> рублей, что выше уровня прошлого года на 5% (2016 г-17</w:t>
      </w:r>
      <w:r>
        <w:rPr>
          <w:rFonts w:ascii="Times New Roman" w:eastAsia="Calibri" w:hAnsi="Times New Roman"/>
          <w:sz w:val="28"/>
          <w:szCs w:val="28"/>
        </w:rPr>
        <w:t>41</w:t>
      </w:r>
      <w:r w:rsidRPr="002D48A1">
        <w:rPr>
          <w:rFonts w:ascii="Times New Roman" w:eastAsia="Calibri" w:hAnsi="Times New Roman"/>
          <w:sz w:val="28"/>
          <w:szCs w:val="28"/>
        </w:rPr>
        <w:t>0 рублей).</w:t>
      </w:r>
    </w:p>
    <w:p w:rsidR="00AB0ECD" w:rsidRPr="002D48A1" w:rsidRDefault="00AB0ECD" w:rsidP="00AB0ECD">
      <w:pPr>
        <w:spacing w:after="0" w:line="240" w:lineRule="auto"/>
        <w:ind w:firstLine="709"/>
        <w:jc w:val="both"/>
        <w:rPr>
          <w:rFonts w:ascii="Times New Roman" w:eastAsia="Calibri" w:hAnsi="Times New Roman"/>
          <w:sz w:val="28"/>
          <w:szCs w:val="28"/>
        </w:rPr>
      </w:pPr>
      <w:r w:rsidRPr="002D48A1">
        <w:rPr>
          <w:rFonts w:ascii="Times New Roman" w:hAnsi="Times New Roman"/>
          <w:sz w:val="28"/>
          <w:szCs w:val="28"/>
        </w:rPr>
        <w:t xml:space="preserve">За отчетный период в медицинские организации района пришли работать </w:t>
      </w:r>
      <w:r>
        <w:rPr>
          <w:rFonts w:ascii="Times New Roman" w:hAnsi="Times New Roman"/>
          <w:sz w:val="28"/>
          <w:szCs w:val="28"/>
        </w:rPr>
        <w:t>3</w:t>
      </w:r>
      <w:r w:rsidRPr="002D48A1">
        <w:rPr>
          <w:rFonts w:ascii="Times New Roman" w:hAnsi="Times New Roman"/>
          <w:sz w:val="28"/>
          <w:szCs w:val="28"/>
        </w:rPr>
        <w:t xml:space="preserve"> врача и </w:t>
      </w:r>
      <w:r>
        <w:rPr>
          <w:rFonts w:ascii="Times New Roman" w:hAnsi="Times New Roman"/>
          <w:sz w:val="28"/>
          <w:szCs w:val="28"/>
        </w:rPr>
        <w:t>8</w:t>
      </w:r>
      <w:r w:rsidRPr="002D48A1">
        <w:rPr>
          <w:rFonts w:ascii="Times New Roman" w:hAnsi="Times New Roman"/>
          <w:sz w:val="28"/>
          <w:szCs w:val="28"/>
        </w:rPr>
        <w:t xml:space="preserve"> специалистов среднего медицинского персонала. </w:t>
      </w:r>
      <w:r>
        <w:rPr>
          <w:rFonts w:ascii="Times New Roman" w:hAnsi="Times New Roman"/>
          <w:sz w:val="28"/>
          <w:szCs w:val="28"/>
        </w:rPr>
        <w:t xml:space="preserve">Повысили квалификацию 31 врач, </w:t>
      </w:r>
      <w:r w:rsidRPr="002D48A1">
        <w:rPr>
          <w:rFonts w:ascii="Times New Roman" w:eastAsia="Calibri" w:hAnsi="Times New Roman"/>
          <w:sz w:val="28"/>
          <w:szCs w:val="28"/>
        </w:rPr>
        <w:t xml:space="preserve"> профессиональную подготовку </w:t>
      </w:r>
      <w:r>
        <w:rPr>
          <w:rFonts w:ascii="Times New Roman" w:eastAsia="Calibri" w:hAnsi="Times New Roman"/>
          <w:sz w:val="28"/>
          <w:szCs w:val="28"/>
        </w:rPr>
        <w:t xml:space="preserve">и повышение квалификации </w:t>
      </w:r>
      <w:r w:rsidRPr="002D48A1">
        <w:rPr>
          <w:rFonts w:ascii="Times New Roman" w:eastAsia="Calibri" w:hAnsi="Times New Roman"/>
          <w:sz w:val="28"/>
          <w:szCs w:val="28"/>
        </w:rPr>
        <w:t xml:space="preserve">прошли </w:t>
      </w:r>
      <w:r>
        <w:rPr>
          <w:rFonts w:ascii="Times New Roman" w:eastAsia="Calibri" w:hAnsi="Times New Roman"/>
          <w:sz w:val="28"/>
          <w:szCs w:val="28"/>
        </w:rPr>
        <w:t>117</w:t>
      </w:r>
      <w:r w:rsidRPr="002D48A1">
        <w:rPr>
          <w:rFonts w:ascii="Times New Roman" w:eastAsia="Calibri" w:hAnsi="Times New Roman"/>
          <w:sz w:val="28"/>
          <w:szCs w:val="28"/>
        </w:rPr>
        <w:t xml:space="preserve"> специалистов среднего медицинского персонала.</w:t>
      </w:r>
    </w:p>
    <w:p w:rsidR="00AB0ECD" w:rsidRDefault="00AB0ECD" w:rsidP="00AB0ECD">
      <w:pPr>
        <w:spacing w:after="0" w:line="240" w:lineRule="auto"/>
        <w:ind w:firstLine="709"/>
        <w:jc w:val="both"/>
        <w:rPr>
          <w:rFonts w:ascii="Times New Roman" w:eastAsia="Calibri" w:hAnsi="Times New Roman"/>
          <w:sz w:val="28"/>
          <w:szCs w:val="28"/>
        </w:rPr>
      </w:pPr>
      <w:r w:rsidRPr="002D48A1">
        <w:rPr>
          <w:rFonts w:ascii="Times New Roman" w:eastAsia="Calibri" w:hAnsi="Times New Roman"/>
          <w:sz w:val="28"/>
          <w:szCs w:val="28"/>
        </w:rPr>
        <w:t xml:space="preserve">Число посещений врачей амбулаторно-поликлинических подразделений </w:t>
      </w:r>
      <w:r>
        <w:rPr>
          <w:rFonts w:ascii="Times New Roman" w:eastAsia="Calibri" w:hAnsi="Times New Roman"/>
          <w:sz w:val="28"/>
          <w:szCs w:val="28"/>
        </w:rPr>
        <w:t>в 2017 году</w:t>
      </w:r>
      <w:r w:rsidRPr="002D48A1">
        <w:rPr>
          <w:rFonts w:ascii="Times New Roman" w:eastAsia="Calibri" w:hAnsi="Times New Roman"/>
          <w:sz w:val="28"/>
          <w:szCs w:val="28"/>
        </w:rPr>
        <w:t xml:space="preserve"> составило </w:t>
      </w:r>
      <w:r>
        <w:rPr>
          <w:rFonts w:ascii="Times New Roman" w:eastAsia="Calibri" w:hAnsi="Times New Roman"/>
          <w:sz w:val="28"/>
          <w:szCs w:val="28"/>
        </w:rPr>
        <w:t>348,6</w:t>
      </w:r>
      <w:r w:rsidRPr="002D48A1">
        <w:rPr>
          <w:rFonts w:ascii="Times New Roman" w:eastAsia="Calibri" w:hAnsi="Times New Roman"/>
          <w:sz w:val="28"/>
          <w:szCs w:val="28"/>
        </w:rPr>
        <w:t xml:space="preserve"> тысяч, из них по вопросам заболеваний 1</w:t>
      </w:r>
      <w:r>
        <w:rPr>
          <w:rFonts w:ascii="Times New Roman" w:eastAsia="Calibri" w:hAnsi="Times New Roman"/>
          <w:sz w:val="28"/>
          <w:szCs w:val="28"/>
        </w:rPr>
        <w:t>99,0</w:t>
      </w:r>
      <w:r w:rsidRPr="002D48A1">
        <w:rPr>
          <w:rFonts w:ascii="Times New Roman" w:eastAsia="Calibri" w:hAnsi="Times New Roman"/>
          <w:sz w:val="28"/>
          <w:szCs w:val="28"/>
        </w:rPr>
        <w:t xml:space="preserve"> тысяч. За неотложной медицинской помощью обратилось </w:t>
      </w:r>
      <w:r>
        <w:rPr>
          <w:rFonts w:ascii="Times New Roman" w:eastAsia="Calibri" w:hAnsi="Times New Roman"/>
          <w:sz w:val="28"/>
          <w:szCs w:val="28"/>
        </w:rPr>
        <w:t>12,5</w:t>
      </w:r>
      <w:r w:rsidRPr="002D48A1">
        <w:rPr>
          <w:rFonts w:ascii="Times New Roman" w:eastAsia="Calibri" w:hAnsi="Times New Roman"/>
          <w:sz w:val="28"/>
          <w:szCs w:val="28"/>
        </w:rPr>
        <w:t xml:space="preserve"> тыс. человек, количество вызовов скорой медицинской помощи составило 1</w:t>
      </w:r>
      <w:r>
        <w:rPr>
          <w:rFonts w:ascii="Times New Roman" w:eastAsia="Calibri" w:hAnsi="Times New Roman"/>
          <w:sz w:val="28"/>
          <w:szCs w:val="28"/>
        </w:rPr>
        <w:t>3,2</w:t>
      </w:r>
      <w:r w:rsidRPr="002D48A1">
        <w:rPr>
          <w:rFonts w:ascii="Times New Roman" w:eastAsia="Calibri" w:hAnsi="Times New Roman"/>
          <w:sz w:val="28"/>
          <w:szCs w:val="28"/>
        </w:rPr>
        <w:t xml:space="preserve"> тыс. В стационарных отделениях пролечено </w:t>
      </w:r>
      <w:r>
        <w:rPr>
          <w:rFonts w:ascii="Times New Roman" w:eastAsia="Calibri" w:hAnsi="Times New Roman"/>
          <w:sz w:val="28"/>
          <w:szCs w:val="28"/>
        </w:rPr>
        <w:t>5126</w:t>
      </w:r>
      <w:r w:rsidRPr="002D48A1">
        <w:rPr>
          <w:rFonts w:ascii="Times New Roman" w:eastAsia="Calibri" w:hAnsi="Times New Roman"/>
          <w:sz w:val="28"/>
          <w:szCs w:val="28"/>
        </w:rPr>
        <w:t xml:space="preserve"> человек.</w:t>
      </w:r>
    </w:p>
    <w:p w:rsidR="00AB0ECD" w:rsidRPr="0018597E" w:rsidRDefault="00AB0ECD" w:rsidP="00AB0ECD">
      <w:pPr>
        <w:spacing w:after="0" w:line="240" w:lineRule="auto"/>
        <w:ind w:firstLine="709"/>
        <w:jc w:val="both"/>
        <w:rPr>
          <w:rFonts w:ascii="Times New Roman" w:eastAsia="Calibri" w:hAnsi="Times New Roman"/>
          <w:sz w:val="28"/>
          <w:szCs w:val="28"/>
        </w:rPr>
      </w:pPr>
      <w:r w:rsidRPr="0018597E">
        <w:rPr>
          <w:rFonts w:ascii="Times New Roman" w:hAnsi="Times New Roman"/>
          <w:sz w:val="28"/>
          <w:szCs w:val="28"/>
        </w:rPr>
        <w:t xml:space="preserve">С целью раннего выявления неинфекционных заболеваний продолжалась работа по </w:t>
      </w:r>
      <w:r w:rsidRPr="0018597E">
        <w:rPr>
          <w:rFonts w:ascii="Times New Roman" w:eastAsia="Calibri" w:hAnsi="Times New Roman"/>
          <w:sz w:val="28"/>
          <w:szCs w:val="28"/>
        </w:rPr>
        <w:t>диспансеризации и профилактическим осмотрам населения. Профилактические осмотры прошли 5988 детей</w:t>
      </w:r>
      <w:r>
        <w:rPr>
          <w:rFonts w:ascii="Times New Roman" w:eastAsia="Calibri" w:hAnsi="Times New Roman"/>
          <w:sz w:val="28"/>
          <w:szCs w:val="28"/>
        </w:rPr>
        <w:t xml:space="preserve"> (100% от запланированного количества)</w:t>
      </w:r>
      <w:r w:rsidRPr="0018597E">
        <w:rPr>
          <w:rFonts w:ascii="Times New Roman" w:eastAsia="Calibri" w:hAnsi="Times New Roman"/>
          <w:sz w:val="28"/>
          <w:szCs w:val="28"/>
        </w:rPr>
        <w:t>. Проведена диспансеризация детей-сирот и детей, находящихся в трудной жизненной ситуации - 161 человек (98,2% от запланированного количества), диспансеризация взрослого населения составила 5677 человек (99,5% от запланированного количества).</w:t>
      </w:r>
    </w:p>
    <w:p w:rsidR="00AB0ECD" w:rsidRPr="00136A20" w:rsidRDefault="00AB0ECD" w:rsidP="00AB0ECD">
      <w:pPr>
        <w:spacing w:after="0" w:line="240" w:lineRule="auto"/>
        <w:ind w:firstLine="708"/>
        <w:jc w:val="both"/>
        <w:rPr>
          <w:rStyle w:val="a5"/>
          <w:rFonts w:ascii="Times New Roman" w:hAnsi="Times New Roman"/>
          <w:sz w:val="28"/>
          <w:szCs w:val="28"/>
        </w:rPr>
      </w:pPr>
      <w:r w:rsidRPr="00136A20">
        <w:rPr>
          <w:rFonts w:ascii="Times New Roman" w:hAnsi="Times New Roman"/>
          <w:sz w:val="28"/>
          <w:szCs w:val="28"/>
        </w:rPr>
        <w:t>Для обеспечения деятельности учреждений здравоохранения в  2017 году было израсходовано  227,3 млн. рублей (211,2 млн. рублей - средства обязательного медицинского страхования, 16,1 млн. рублей - платные услуги)</w:t>
      </w:r>
      <w:r>
        <w:rPr>
          <w:rFonts w:ascii="Times New Roman" w:hAnsi="Times New Roman"/>
          <w:sz w:val="28"/>
          <w:szCs w:val="28"/>
        </w:rPr>
        <w:t>.</w:t>
      </w:r>
    </w:p>
    <w:p w:rsidR="00AB0ECD" w:rsidRDefault="00AB0ECD" w:rsidP="00AB0ECD">
      <w:pPr>
        <w:pStyle w:val="2"/>
        <w:shd w:val="clear" w:color="auto" w:fill="FFFFFF"/>
        <w:spacing w:before="0" w:line="240" w:lineRule="auto"/>
        <w:jc w:val="both"/>
        <w:rPr>
          <w:rFonts w:ascii="Times New Roman" w:hAnsi="Times New Roman"/>
          <w:color w:val="auto"/>
          <w:sz w:val="28"/>
          <w:szCs w:val="28"/>
        </w:rPr>
      </w:pPr>
    </w:p>
    <w:p w:rsidR="00AB0ECD" w:rsidRPr="005450D9" w:rsidRDefault="00AB0ECD" w:rsidP="00AB0ECD">
      <w:pPr>
        <w:pStyle w:val="2"/>
        <w:shd w:val="clear" w:color="auto" w:fill="FFFFFF"/>
        <w:spacing w:before="0" w:line="240" w:lineRule="auto"/>
        <w:jc w:val="both"/>
        <w:rPr>
          <w:rFonts w:ascii="Times New Roman" w:hAnsi="Times New Roman"/>
          <w:color w:val="auto"/>
          <w:sz w:val="28"/>
          <w:szCs w:val="28"/>
        </w:rPr>
      </w:pPr>
      <w:r w:rsidRPr="005450D9">
        <w:rPr>
          <w:rFonts w:ascii="Times New Roman" w:hAnsi="Times New Roman"/>
          <w:color w:val="auto"/>
          <w:sz w:val="28"/>
          <w:szCs w:val="28"/>
        </w:rPr>
        <w:t>Образование</w:t>
      </w:r>
    </w:p>
    <w:p w:rsidR="00AB0ECD" w:rsidRPr="0028197A" w:rsidRDefault="00AB0ECD" w:rsidP="00AB0ECD">
      <w:pPr>
        <w:pStyle w:val="12"/>
        <w:ind w:left="0" w:firstLine="567"/>
        <w:jc w:val="both"/>
        <w:rPr>
          <w:rFonts w:ascii="Times New Roman" w:hAnsi="Times New Roman"/>
        </w:rPr>
      </w:pPr>
      <w:r w:rsidRPr="0028197A">
        <w:rPr>
          <w:rFonts w:ascii="Times New Roman" w:hAnsi="Times New Roman"/>
        </w:rPr>
        <w:t xml:space="preserve">Система образования </w:t>
      </w:r>
      <w:proofErr w:type="spellStart"/>
      <w:r w:rsidRPr="0028197A">
        <w:rPr>
          <w:rFonts w:ascii="Times New Roman" w:hAnsi="Times New Roman"/>
        </w:rPr>
        <w:t>Почепского</w:t>
      </w:r>
      <w:proofErr w:type="spellEnd"/>
      <w:r w:rsidRPr="0028197A">
        <w:rPr>
          <w:rFonts w:ascii="Times New Roman" w:hAnsi="Times New Roman"/>
        </w:rPr>
        <w:t xml:space="preserve"> района включает 25 общеобразовательных учреждений (3552 учащихся), 17 учреждений дошкольного образования  (1479 воспитанников), 2 учреждения дополнительного образования. В школах района созданы условия для </w:t>
      </w:r>
      <w:r w:rsidRPr="0028197A">
        <w:rPr>
          <w:rFonts w:ascii="Times New Roman" w:hAnsi="Times New Roman"/>
        </w:rPr>
        <w:lastRenderedPageBreak/>
        <w:t xml:space="preserve">организации инклюзивного обучения детей с ограниченными возможностями. </w:t>
      </w:r>
    </w:p>
    <w:p w:rsidR="00AB0ECD" w:rsidRPr="0028197A" w:rsidRDefault="00AB0ECD" w:rsidP="00AB0ECD">
      <w:pPr>
        <w:pStyle w:val="12"/>
        <w:ind w:left="0" w:firstLine="567"/>
        <w:jc w:val="both"/>
        <w:rPr>
          <w:rFonts w:ascii="Times New Roman" w:hAnsi="Times New Roman"/>
        </w:rPr>
      </w:pPr>
      <w:r w:rsidRPr="0028197A">
        <w:rPr>
          <w:rFonts w:ascii="Times New Roman" w:hAnsi="Times New Roman"/>
        </w:rPr>
        <w:t>В общеобразовательных учреждениях района обучается   78  детей с ограниченными возможностями, из них 30 на дому, 2 дистанционно.</w:t>
      </w:r>
    </w:p>
    <w:p w:rsidR="00AB0ECD" w:rsidRPr="0028197A" w:rsidRDefault="00AB0ECD" w:rsidP="00AB0ECD">
      <w:pPr>
        <w:pStyle w:val="12"/>
        <w:ind w:left="0" w:firstLine="567"/>
        <w:jc w:val="both"/>
        <w:rPr>
          <w:rFonts w:ascii="Times New Roman" w:hAnsi="Times New Roman"/>
        </w:rPr>
      </w:pPr>
      <w:r w:rsidRPr="0028197A">
        <w:rPr>
          <w:rFonts w:ascii="Times New Roman" w:hAnsi="Times New Roman"/>
        </w:rPr>
        <w:t>Очередность в дошкольные учреждения отсутствует.</w:t>
      </w:r>
    </w:p>
    <w:p w:rsidR="00AB0ECD" w:rsidRDefault="00AB0ECD" w:rsidP="00AB0ECD">
      <w:pPr>
        <w:pStyle w:val="a4"/>
        <w:rPr>
          <w:sz w:val="28"/>
          <w:szCs w:val="28"/>
        </w:rPr>
      </w:pPr>
      <w:r>
        <w:rPr>
          <w:rFonts w:eastAsia="Calibri"/>
          <w:sz w:val="28"/>
          <w:szCs w:val="28"/>
          <w:lang w:eastAsia="en-US"/>
        </w:rPr>
        <w:t xml:space="preserve">        </w:t>
      </w:r>
      <w:r>
        <w:rPr>
          <w:sz w:val="28"/>
          <w:szCs w:val="28"/>
        </w:rPr>
        <w:t xml:space="preserve"> В учреждениях образования работают 605 педагогических работников</w:t>
      </w:r>
      <w:r w:rsidRPr="00B20DCD">
        <w:rPr>
          <w:sz w:val="28"/>
          <w:szCs w:val="28"/>
        </w:rPr>
        <w:t>,</w:t>
      </w:r>
      <w:r>
        <w:rPr>
          <w:sz w:val="28"/>
          <w:szCs w:val="28"/>
        </w:rPr>
        <w:t xml:space="preserve"> из них 67</w:t>
      </w:r>
      <w:r w:rsidRPr="00B20DCD">
        <w:rPr>
          <w:sz w:val="28"/>
          <w:szCs w:val="28"/>
        </w:rPr>
        <w:t>,</w:t>
      </w:r>
      <w:r>
        <w:rPr>
          <w:sz w:val="28"/>
          <w:szCs w:val="28"/>
        </w:rPr>
        <w:t>5 % имеют высшее образование</w:t>
      </w:r>
      <w:r w:rsidRPr="00B20DCD">
        <w:rPr>
          <w:sz w:val="28"/>
          <w:szCs w:val="28"/>
        </w:rPr>
        <w:t>,</w:t>
      </w:r>
      <w:r>
        <w:rPr>
          <w:sz w:val="28"/>
          <w:szCs w:val="28"/>
        </w:rPr>
        <w:t xml:space="preserve"> 74</w:t>
      </w:r>
      <w:r w:rsidRPr="00B20DCD">
        <w:rPr>
          <w:sz w:val="28"/>
          <w:szCs w:val="28"/>
        </w:rPr>
        <w:t>,</w:t>
      </w:r>
      <w:r>
        <w:rPr>
          <w:sz w:val="28"/>
          <w:szCs w:val="28"/>
        </w:rPr>
        <w:t>9% имеют первую и высшую квалификационную категорию.</w:t>
      </w:r>
    </w:p>
    <w:p w:rsidR="00AB0ECD" w:rsidRDefault="00AB0ECD" w:rsidP="00AB0ECD">
      <w:pPr>
        <w:spacing w:after="0" w:line="240" w:lineRule="auto"/>
        <w:ind w:firstLine="567"/>
        <w:jc w:val="both"/>
        <w:rPr>
          <w:rFonts w:ascii="Times New Roman" w:hAnsi="Times New Roman"/>
          <w:sz w:val="28"/>
          <w:szCs w:val="28"/>
        </w:rPr>
      </w:pPr>
      <w:r>
        <w:rPr>
          <w:rFonts w:ascii="Times New Roman" w:hAnsi="Times New Roman"/>
          <w:sz w:val="28"/>
          <w:szCs w:val="28"/>
        </w:rPr>
        <w:t xml:space="preserve"> В прошедшем году 179 педагогических работников района  прошли курсовую подготовку по реализации ФГОС.</w:t>
      </w:r>
    </w:p>
    <w:p w:rsidR="00AB0ECD" w:rsidRPr="00B20DCD" w:rsidRDefault="00AB0ECD" w:rsidP="00AB0ECD">
      <w:pPr>
        <w:spacing w:after="0" w:line="240" w:lineRule="auto"/>
        <w:ind w:firstLine="567"/>
        <w:jc w:val="both"/>
        <w:rPr>
          <w:rFonts w:ascii="Times New Roman" w:hAnsi="Times New Roman"/>
          <w:sz w:val="28"/>
          <w:szCs w:val="28"/>
        </w:rPr>
      </w:pPr>
      <w:r w:rsidRPr="00B20DCD">
        <w:rPr>
          <w:rFonts w:ascii="Times New Roman" w:hAnsi="Times New Roman"/>
          <w:sz w:val="28"/>
          <w:szCs w:val="28"/>
        </w:rPr>
        <w:t>По результатам 2016-2017 учебного года 99,9 процентов обучающихся успешно освоили образовательные программы. Качество знаний учащихся по району составило 56,0 процентов.</w:t>
      </w:r>
    </w:p>
    <w:p w:rsidR="00AB0ECD" w:rsidRPr="00B20DCD" w:rsidRDefault="00AB0ECD" w:rsidP="00AB0EC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20DCD">
        <w:rPr>
          <w:rFonts w:ascii="Times New Roman" w:hAnsi="Times New Roman"/>
          <w:sz w:val="28"/>
          <w:szCs w:val="28"/>
        </w:rPr>
        <w:t xml:space="preserve">Итоговая  аттестация  выпускников в </w:t>
      </w:r>
      <w:proofErr w:type="spellStart"/>
      <w:r w:rsidRPr="00B20DCD">
        <w:rPr>
          <w:rFonts w:ascii="Times New Roman" w:hAnsi="Times New Roman"/>
          <w:sz w:val="28"/>
          <w:szCs w:val="28"/>
        </w:rPr>
        <w:t>Почепском</w:t>
      </w:r>
      <w:proofErr w:type="spellEnd"/>
      <w:r w:rsidRPr="00B20DCD">
        <w:rPr>
          <w:rFonts w:ascii="Times New Roman" w:hAnsi="Times New Roman"/>
          <w:sz w:val="28"/>
          <w:szCs w:val="28"/>
        </w:rPr>
        <w:t xml:space="preserve"> районе проводилась в форме </w:t>
      </w:r>
      <w:r w:rsidRPr="00B20DCD">
        <w:rPr>
          <w:rFonts w:ascii="Times New Roman" w:hAnsi="Times New Roman"/>
          <w:iCs/>
          <w:sz w:val="28"/>
          <w:szCs w:val="28"/>
        </w:rPr>
        <w:t>ЕГЭ (11 класс)</w:t>
      </w:r>
      <w:r w:rsidRPr="00B20DCD">
        <w:rPr>
          <w:rFonts w:ascii="Times New Roman" w:hAnsi="Times New Roman"/>
          <w:sz w:val="28"/>
          <w:szCs w:val="28"/>
        </w:rPr>
        <w:t xml:space="preserve">  и ОГЭ (9 класс). Общее количество участников ЕГЭ  составило 152 обучающихся, ОГЭ – 355 обучающихся.</w:t>
      </w:r>
    </w:p>
    <w:p w:rsidR="00AB0ECD" w:rsidRPr="00B20DCD" w:rsidRDefault="00AB0ECD" w:rsidP="00AB0ECD">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B20DCD">
        <w:rPr>
          <w:rFonts w:ascii="Times New Roman" w:hAnsi="Times New Roman"/>
          <w:sz w:val="28"/>
          <w:szCs w:val="28"/>
        </w:rPr>
        <w:t xml:space="preserve">Результаты ЕГЭ по основным предметам: русский язык 72,4 балла, математика (профильный уровень) – 49,5 баллов. Средняя отметка при сдаче базового уровня математики составила 4,2. </w:t>
      </w:r>
    </w:p>
    <w:p w:rsidR="00AB0ECD" w:rsidRDefault="00AB0ECD" w:rsidP="00AB0ECD">
      <w:pPr>
        <w:spacing w:after="0" w:line="240" w:lineRule="auto"/>
        <w:ind w:firstLine="567"/>
        <w:jc w:val="both"/>
        <w:rPr>
          <w:rFonts w:ascii="Times New Roman" w:eastAsia="Calibri" w:hAnsi="Times New Roman"/>
          <w:sz w:val="28"/>
          <w:szCs w:val="28"/>
        </w:rPr>
      </w:pPr>
      <w:r w:rsidRPr="00B20DCD">
        <w:rPr>
          <w:rFonts w:ascii="Times New Roman" w:hAnsi="Times New Roman"/>
          <w:sz w:val="28"/>
          <w:szCs w:val="28"/>
        </w:rPr>
        <w:t xml:space="preserve">33 выпускника  общеобразовательных учреждений получили аттестаты с отличием и </w:t>
      </w:r>
      <w:r w:rsidRPr="00B20DCD">
        <w:rPr>
          <w:rFonts w:ascii="Times New Roman" w:eastAsia="Calibri" w:hAnsi="Times New Roman"/>
          <w:sz w:val="28"/>
          <w:szCs w:val="28"/>
        </w:rPr>
        <w:t>медали «За особые успехи в учении».</w:t>
      </w:r>
    </w:p>
    <w:p w:rsidR="00AB0ECD" w:rsidRPr="00DC039F" w:rsidRDefault="00AB0ECD" w:rsidP="00AB0ECD">
      <w:pPr>
        <w:spacing w:after="0" w:line="240" w:lineRule="auto"/>
        <w:jc w:val="both"/>
        <w:rPr>
          <w:rFonts w:ascii="Times New Roman" w:hAnsi="Times New Roman"/>
          <w:sz w:val="28"/>
          <w:szCs w:val="28"/>
        </w:rPr>
      </w:pPr>
      <w:r>
        <w:rPr>
          <w:rFonts w:ascii="Times New Roman" w:hAnsi="Times New Roman"/>
          <w:bCs/>
          <w:sz w:val="28"/>
          <w:szCs w:val="28"/>
        </w:rPr>
        <w:tab/>
      </w:r>
      <w:r w:rsidRPr="00DC039F">
        <w:rPr>
          <w:rFonts w:ascii="Times New Roman" w:hAnsi="Times New Roman"/>
          <w:sz w:val="28"/>
          <w:szCs w:val="28"/>
        </w:rPr>
        <w:t>Для подготовки объектов  образования к новому учебному году из районного бюджета было выделено и освоено  8951,0 тыс. рублей.</w:t>
      </w:r>
    </w:p>
    <w:p w:rsidR="00AB0ECD" w:rsidRPr="00DC039F" w:rsidRDefault="00AB0ECD" w:rsidP="00AB0ECD">
      <w:pPr>
        <w:spacing w:after="0" w:line="240" w:lineRule="auto"/>
        <w:ind w:firstLine="708"/>
        <w:jc w:val="both"/>
        <w:rPr>
          <w:rFonts w:ascii="Times New Roman" w:hAnsi="Times New Roman"/>
          <w:sz w:val="28"/>
          <w:szCs w:val="28"/>
        </w:rPr>
      </w:pPr>
      <w:r w:rsidRPr="00DC039F">
        <w:rPr>
          <w:rFonts w:ascii="Times New Roman" w:hAnsi="Times New Roman"/>
          <w:sz w:val="28"/>
          <w:szCs w:val="28"/>
        </w:rPr>
        <w:t>Во всех учреждениях образования функционирует система противопожарной безопасности с выводом на мониторинг, имеются противопожарные водоемы или гидранты.</w:t>
      </w:r>
    </w:p>
    <w:p w:rsidR="00AB0ECD" w:rsidRPr="00DC039F" w:rsidRDefault="00AB0ECD" w:rsidP="00AB0ECD">
      <w:pPr>
        <w:spacing w:after="0" w:line="240" w:lineRule="auto"/>
        <w:jc w:val="both"/>
        <w:rPr>
          <w:rFonts w:ascii="Times New Roman" w:hAnsi="Times New Roman"/>
          <w:sz w:val="28"/>
          <w:szCs w:val="28"/>
        </w:rPr>
      </w:pPr>
      <w:r w:rsidRPr="00DC039F">
        <w:rPr>
          <w:rFonts w:ascii="Times New Roman" w:hAnsi="Times New Roman"/>
          <w:sz w:val="28"/>
          <w:szCs w:val="28"/>
        </w:rPr>
        <w:t xml:space="preserve"> </w:t>
      </w:r>
      <w:r w:rsidRPr="00DC039F">
        <w:rPr>
          <w:rFonts w:ascii="Times New Roman" w:hAnsi="Times New Roman"/>
          <w:sz w:val="28"/>
          <w:szCs w:val="28"/>
        </w:rPr>
        <w:tab/>
        <w:t xml:space="preserve">В целях безопасности территории всех образовательных учреждений ограждены, кнопка экстренного вызова подключена через мобильную связь. </w:t>
      </w:r>
      <w:proofErr w:type="gramStart"/>
      <w:r w:rsidRPr="00DC039F">
        <w:rPr>
          <w:rFonts w:ascii="Times New Roman" w:hAnsi="Times New Roman"/>
          <w:sz w:val="28"/>
          <w:szCs w:val="28"/>
        </w:rPr>
        <w:t>Видеонаблюдение имеется в 25 учреждениях (55,6%) (в 15 образовательных (60%) и 10 дошкольных (55,6%).</w:t>
      </w:r>
      <w:proofErr w:type="gramEnd"/>
    </w:p>
    <w:p w:rsidR="00AB0ECD" w:rsidRPr="00CA1CFB" w:rsidRDefault="00AB0ECD" w:rsidP="00AB0ECD">
      <w:pPr>
        <w:shd w:val="clear" w:color="auto" w:fill="FFFFFF"/>
        <w:spacing w:after="0" w:line="240" w:lineRule="auto"/>
        <w:ind w:firstLine="539"/>
        <w:jc w:val="both"/>
        <w:rPr>
          <w:rFonts w:ascii="PT Sans" w:hAnsi="PT Sans"/>
          <w:sz w:val="28"/>
          <w:szCs w:val="28"/>
        </w:rPr>
      </w:pPr>
      <w:r>
        <w:rPr>
          <w:rFonts w:ascii="Times New Roman" w:hAnsi="Times New Roman"/>
          <w:bCs/>
          <w:sz w:val="28"/>
          <w:szCs w:val="28"/>
        </w:rPr>
        <w:t xml:space="preserve">  </w:t>
      </w:r>
      <w:r w:rsidRPr="00CA1CFB">
        <w:rPr>
          <w:rFonts w:ascii="Times New Roman" w:hAnsi="Times New Roman"/>
          <w:bCs/>
          <w:sz w:val="28"/>
          <w:szCs w:val="28"/>
        </w:rPr>
        <w:t>Для обеспечения доступного образования учащихся 1</w:t>
      </w:r>
      <w:r>
        <w:rPr>
          <w:rFonts w:ascii="Times New Roman" w:hAnsi="Times New Roman"/>
          <w:bCs/>
          <w:sz w:val="28"/>
          <w:szCs w:val="28"/>
        </w:rPr>
        <w:t>4</w:t>
      </w:r>
      <w:r w:rsidRPr="00CA1CFB">
        <w:rPr>
          <w:rFonts w:ascii="Times New Roman" w:hAnsi="Times New Roman"/>
          <w:bCs/>
          <w:sz w:val="28"/>
          <w:szCs w:val="28"/>
        </w:rPr>
        <w:t xml:space="preserve"> автобусов  осуществляют подвоз </w:t>
      </w:r>
      <w:r>
        <w:rPr>
          <w:rFonts w:ascii="Times New Roman" w:hAnsi="Times New Roman"/>
          <w:bCs/>
          <w:sz w:val="28"/>
          <w:szCs w:val="28"/>
        </w:rPr>
        <w:t>476</w:t>
      </w:r>
      <w:r w:rsidRPr="00CA1CFB">
        <w:rPr>
          <w:rFonts w:ascii="Times New Roman" w:hAnsi="Times New Roman"/>
          <w:bCs/>
          <w:sz w:val="28"/>
          <w:szCs w:val="28"/>
        </w:rPr>
        <w:t xml:space="preserve"> школьников к учреждениям образования из 5</w:t>
      </w:r>
      <w:r>
        <w:rPr>
          <w:rFonts w:ascii="Times New Roman" w:hAnsi="Times New Roman"/>
          <w:bCs/>
          <w:sz w:val="28"/>
          <w:szCs w:val="28"/>
        </w:rPr>
        <w:t>6</w:t>
      </w:r>
      <w:r w:rsidRPr="00CA1CFB">
        <w:rPr>
          <w:rFonts w:ascii="Times New Roman" w:hAnsi="Times New Roman"/>
          <w:bCs/>
          <w:sz w:val="28"/>
          <w:szCs w:val="28"/>
        </w:rPr>
        <w:t xml:space="preserve">-х населенных пунктов. Все автобусы оборудованы спутниковой системой навигации </w:t>
      </w:r>
      <w:r>
        <w:rPr>
          <w:rFonts w:ascii="Times New Roman" w:hAnsi="Times New Roman"/>
          <w:bCs/>
          <w:sz w:val="28"/>
          <w:szCs w:val="28"/>
        </w:rPr>
        <w:t>–</w:t>
      </w:r>
      <w:r w:rsidRPr="00CA1CFB">
        <w:rPr>
          <w:rFonts w:ascii="Times New Roman" w:hAnsi="Times New Roman"/>
          <w:bCs/>
          <w:sz w:val="28"/>
          <w:szCs w:val="28"/>
        </w:rPr>
        <w:t xml:space="preserve"> ГЛОНАСС</w:t>
      </w:r>
      <w:r>
        <w:rPr>
          <w:rFonts w:ascii="Times New Roman" w:hAnsi="Times New Roman"/>
          <w:bCs/>
          <w:sz w:val="28"/>
          <w:szCs w:val="28"/>
        </w:rPr>
        <w:t xml:space="preserve"> и </w:t>
      </w:r>
      <w:proofErr w:type="spellStart"/>
      <w:r>
        <w:rPr>
          <w:rFonts w:ascii="Times New Roman" w:hAnsi="Times New Roman"/>
          <w:bCs/>
          <w:sz w:val="28"/>
          <w:szCs w:val="28"/>
        </w:rPr>
        <w:t>тахографами</w:t>
      </w:r>
      <w:proofErr w:type="spellEnd"/>
      <w:r w:rsidRPr="00CA1CFB">
        <w:rPr>
          <w:rFonts w:ascii="Times New Roman" w:hAnsi="Times New Roman"/>
          <w:bCs/>
          <w:sz w:val="28"/>
          <w:szCs w:val="28"/>
        </w:rPr>
        <w:t>.</w:t>
      </w:r>
    </w:p>
    <w:p w:rsidR="00AB0ECD" w:rsidRPr="00C31772" w:rsidRDefault="00AB0ECD" w:rsidP="00AB0ECD">
      <w:pPr>
        <w:pStyle w:val="a4"/>
        <w:ind w:firstLine="708"/>
        <w:rPr>
          <w:sz w:val="28"/>
          <w:szCs w:val="28"/>
        </w:rPr>
      </w:pPr>
      <w:r w:rsidRPr="00C31772">
        <w:rPr>
          <w:sz w:val="28"/>
          <w:szCs w:val="28"/>
        </w:rPr>
        <w:t>Хочется отметить достижения муниципальной системы образования.</w:t>
      </w:r>
    </w:p>
    <w:p w:rsidR="00AB0ECD" w:rsidRPr="00C31772" w:rsidRDefault="00AB0ECD" w:rsidP="00AB0ECD">
      <w:pPr>
        <w:pStyle w:val="a4"/>
        <w:ind w:firstLine="708"/>
        <w:rPr>
          <w:sz w:val="28"/>
          <w:szCs w:val="28"/>
        </w:rPr>
      </w:pPr>
      <w:r w:rsidRPr="00C31772">
        <w:rPr>
          <w:sz w:val="28"/>
          <w:szCs w:val="28"/>
        </w:rPr>
        <w:t xml:space="preserve">Команда </w:t>
      </w:r>
      <w:proofErr w:type="spellStart"/>
      <w:r w:rsidRPr="00C31772">
        <w:rPr>
          <w:sz w:val="28"/>
          <w:szCs w:val="28"/>
        </w:rPr>
        <w:t>Витовской</w:t>
      </w:r>
      <w:proofErr w:type="spellEnd"/>
      <w:r w:rsidRPr="00C31772">
        <w:rPr>
          <w:sz w:val="28"/>
          <w:szCs w:val="28"/>
        </w:rPr>
        <w:t xml:space="preserve"> школы заняла 1 место в областных финальных соревнованиях «Президентские состязания».</w:t>
      </w:r>
    </w:p>
    <w:p w:rsidR="00AB0ECD" w:rsidRPr="00C31772" w:rsidRDefault="00AB0ECD" w:rsidP="00AB0ECD">
      <w:pPr>
        <w:pStyle w:val="a4"/>
        <w:ind w:firstLine="708"/>
        <w:rPr>
          <w:sz w:val="28"/>
          <w:szCs w:val="28"/>
        </w:rPr>
      </w:pPr>
      <w:r w:rsidRPr="00C31772">
        <w:rPr>
          <w:sz w:val="28"/>
          <w:szCs w:val="28"/>
        </w:rPr>
        <w:t>Хоровой коллектив Гимназии№1 занял  место в областном конкурсе хоровых коллективов и вокальных педагогических ансамблей «Хоровые ассамблеи» и стал лауреатом областного смотра «Я вхожу в мир искусств».</w:t>
      </w:r>
    </w:p>
    <w:p w:rsidR="00AB0ECD" w:rsidRPr="00C31772" w:rsidRDefault="00AB0ECD" w:rsidP="00AB0ECD">
      <w:pPr>
        <w:pStyle w:val="a4"/>
        <w:ind w:firstLine="708"/>
        <w:rPr>
          <w:sz w:val="28"/>
          <w:szCs w:val="28"/>
        </w:rPr>
      </w:pPr>
      <w:r w:rsidRPr="00C31772">
        <w:rPr>
          <w:sz w:val="28"/>
          <w:szCs w:val="28"/>
        </w:rPr>
        <w:t xml:space="preserve">Учащиеся </w:t>
      </w:r>
      <w:proofErr w:type="spellStart"/>
      <w:r w:rsidRPr="00C31772">
        <w:rPr>
          <w:sz w:val="28"/>
          <w:szCs w:val="28"/>
        </w:rPr>
        <w:t>Добродеевской</w:t>
      </w:r>
      <w:proofErr w:type="spellEnd"/>
      <w:r w:rsidRPr="00C31772">
        <w:rPr>
          <w:sz w:val="28"/>
          <w:szCs w:val="28"/>
        </w:rPr>
        <w:t xml:space="preserve"> школы стали победителями областных соревнований команд юных инспекторов движения «Безопасное колесо» и защищали честь области на Всероссийских соревнованиях. Обучающаяся </w:t>
      </w:r>
    </w:p>
    <w:p w:rsidR="00AB0ECD" w:rsidRPr="00C31772" w:rsidRDefault="00AB0ECD" w:rsidP="00AB0ECD">
      <w:pPr>
        <w:pStyle w:val="a4"/>
        <w:rPr>
          <w:sz w:val="28"/>
          <w:szCs w:val="28"/>
        </w:rPr>
      </w:pPr>
      <w:r w:rsidRPr="00C31772">
        <w:rPr>
          <w:sz w:val="28"/>
          <w:szCs w:val="28"/>
        </w:rPr>
        <w:lastRenderedPageBreak/>
        <w:t>этой школы Копылова Александра стала лауреатом  степени в областном конкурсе детского и юношеского творчества «Кто Русью рожденный, в России влюбленный…».</w:t>
      </w:r>
    </w:p>
    <w:p w:rsidR="00AB0ECD" w:rsidRPr="00C31772" w:rsidRDefault="00AB0ECD" w:rsidP="00AB0ECD">
      <w:pPr>
        <w:pStyle w:val="a4"/>
        <w:ind w:firstLine="708"/>
        <w:rPr>
          <w:sz w:val="28"/>
          <w:szCs w:val="28"/>
        </w:rPr>
      </w:pPr>
      <w:r w:rsidRPr="00C31772">
        <w:rPr>
          <w:sz w:val="28"/>
          <w:szCs w:val="28"/>
        </w:rPr>
        <w:t xml:space="preserve">Обучающийся Гимназии №1 Шевелев Евгений стал лауреатом областного конкурса чтецов в селе </w:t>
      </w:r>
      <w:proofErr w:type="spellStart"/>
      <w:r w:rsidRPr="00C31772">
        <w:rPr>
          <w:sz w:val="28"/>
          <w:szCs w:val="28"/>
        </w:rPr>
        <w:t>Овстуг</w:t>
      </w:r>
      <w:proofErr w:type="spellEnd"/>
      <w:r w:rsidRPr="00C31772">
        <w:rPr>
          <w:sz w:val="28"/>
          <w:szCs w:val="28"/>
        </w:rPr>
        <w:t>.</w:t>
      </w:r>
    </w:p>
    <w:p w:rsidR="00AB0ECD" w:rsidRPr="00C31772" w:rsidRDefault="00AB0ECD" w:rsidP="00AB0ECD">
      <w:pPr>
        <w:pStyle w:val="a4"/>
        <w:ind w:firstLine="708"/>
        <w:rPr>
          <w:sz w:val="28"/>
          <w:szCs w:val="28"/>
        </w:rPr>
      </w:pPr>
      <w:r w:rsidRPr="00C31772">
        <w:rPr>
          <w:sz w:val="28"/>
          <w:szCs w:val="28"/>
        </w:rPr>
        <w:t xml:space="preserve">Танцевальный дуэт </w:t>
      </w:r>
      <w:proofErr w:type="spellStart"/>
      <w:r w:rsidRPr="00C31772">
        <w:rPr>
          <w:sz w:val="28"/>
          <w:szCs w:val="28"/>
        </w:rPr>
        <w:t>Краснорогской</w:t>
      </w:r>
      <w:proofErr w:type="spellEnd"/>
      <w:r w:rsidRPr="00C31772">
        <w:rPr>
          <w:sz w:val="28"/>
          <w:szCs w:val="28"/>
        </w:rPr>
        <w:t xml:space="preserve"> школы имени А.К. Толстого Богданов Никита и Михайлова Полина, занял 2 место в областном конкурсе танцевальных коллективов «Волшебный каблучок» в номинации «Народный танец», а обучающаяся </w:t>
      </w:r>
      <w:proofErr w:type="spellStart"/>
      <w:r w:rsidRPr="00C31772">
        <w:rPr>
          <w:sz w:val="28"/>
          <w:szCs w:val="28"/>
        </w:rPr>
        <w:t>Аветисян</w:t>
      </w:r>
      <w:proofErr w:type="spellEnd"/>
      <w:r w:rsidRPr="00C31772">
        <w:rPr>
          <w:sz w:val="28"/>
          <w:szCs w:val="28"/>
        </w:rPr>
        <w:t xml:space="preserve"> Аня заняла 1 место в номинации «Танцы народов мира».</w:t>
      </w:r>
    </w:p>
    <w:p w:rsidR="00AB0ECD" w:rsidRPr="00024D59" w:rsidRDefault="00AB0ECD" w:rsidP="00AB0ECD">
      <w:pPr>
        <w:pStyle w:val="a4"/>
        <w:ind w:firstLine="708"/>
        <w:rPr>
          <w:color w:val="FF0000"/>
          <w:sz w:val="28"/>
          <w:szCs w:val="28"/>
        </w:rPr>
      </w:pPr>
    </w:p>
    <w:p w:rsidR="00AB0ECD" w:rsidRPr="005450D9" w:rsidRDefault="00AB0ECD" w:rsidP="00AB0ECD">
      <w:pPr>
        <w:pStyle w:val="2"/>
        <w:shd w:val="clear" w:color="auto" w:fill="FFFFFF"/>
        <w:spacing w:before="0" w:line="240" w:lineRule="auto"/>
        <w:jc w:val="both"/>
        <w:rPr>
          <w:rFonts w:ascii="Times New Roman" w:hAnsi="Times New Roman"/>
          <w:color w:val="auto"/>
          <w:sz w:val="28"/>
          <w:szCs w:val="28"/>
        </w:rPr>
      </w:pPr>
      <w:r w:rsidRPr="005450D9">
        <w:rPr>
          <w:rFonts w:ascii="Times New Roman" w:hAnsi="Times New Roman"/>
          <w:color w:val="auto"/>
          <w:sz w:val="28"/>
          <w:szCs w:val="28"/>
        </w:rPr>
        <w:t>Культура</w:t>
      </w:r>
    </w:p>
    <w:p w:rsidR="00AB0ECD" w:rsidRPr="00922916" w:rsidRDefault="00AB0ECD" w:rsidP="00AB0ECD">
      <w:pPr>
        <w:suppressAutoHyphens/>
        <w:autoSpaceDN w:val="0"/>
        <w:spacing w:after="0" w:line="240" w:lineRule="auto"/>
        <w:ind w:firstLine="709"/>
        <w:jc w:val="both"/>
        <w:textAlignment w:val="baseline"/>
        <w:rPr>
          <w:rFonts w:ascii="Times New Roman" w:hAnsi="Times New Roman"/>
          <w:sz w:val="28"/>
          <w:szCs w:val="28"/>
        </w:rPr>
      </w:pPr>
      <w:r w:rsidRPr="00922916">
        <w:rPr>
          <w:rFonts w:ascii="Times New Roman" w:hAnsi="Times New Roman"/>
          <w:bCs/>
          <w:sz w:val="28"/>
          <w:szCs w:val="28"/>
        </w:rPr>
        <w:t xml:space="preserve">Для полноценного отдыха жителей и организации их досуга в районе действует </w:t>
      </w:r>
      <w:r w:rsidRPr="00922916">
        <w:rPr>
          <w:rFonts w:ascii="Times New Roman" w:hAnsi="Times New Roman"/>
          <w:sz w:val="28"/>
          <w:szCs w:val="28"/>
        </w:rPr>
        <w:t>6 учреждений культуры: РМБУК «</w:t>
      </w:r>
      <w:proofErr w:type="spellStart"/>
      <w:r w:rsidRPr="00922916">
        <w:rPr>
          <w:rFonts w:ascii="Times New Roman" w:hAnsi="Times New Roman"/>
          <w:sz w:val="28"/>
          <w:szCs w:val="28"/>
        </w:rPr>
        <w:t>Почепская</w:t>
      </w:r>
      <w:proofErr w:type="spellEnd"/>
      <w:r w:rsidRPr="00922916">
        <w:rPr>
          <w:rFonts w:ascii="Times New Roman" w:hAnsi="Times New Roman"/>
          <w:sz w:val="28"/>
          <w:szCs w:val="28"/>
        </w:rPr>
        <w:t xml:space="preserve"> центральная библиотечная система», РМБУК «Районный </w:t>
      </w:r>
      <w:proofErr w:type="spellStart"/>
      <w:r w:rsidRPr="00922916">
        <w:rPr>
          <w:rFonts w:ascii="Times New Roman" w:hAnsi="Times New Roman"/>
          <w:sz w:val="28"/>
          <w:szCs w:val="28"/>
        </w:rPr>
        <w:t>межпоселенческий</w:t>
      </w:r>
      <w:proofErr w:type="spellEnd"/>
      <w:r w:rsidRPr="00922916">
        <w:rPr>
          <w:rFonts w:ascii="Times New Roman" w:hAnsi="Times New Roman"/>
          <w:sz w:val="28"/>
          <w:szCs w:val="28"/>
        </w:rPr>
        <w:t xml:space="preserve"> дом культуры», МБУК «</w:t>
      </w:r>
      <w:proofErr w:type="spellStart"/>
      <w:r w:rsidRPr="00922916">
        <w:rPr>
          <w:rFonts w:ascii="Times New Roman" w:hAnsi="Times New Roman"/>
          <w:sz w:val="28"/>
          <w:szCs w:val="28"/>
        </w:rPr>
        <w:t>Гущинский</w:t>
      </w:r>
      <w:proofErr w:type="spellEnd"/>
      <w:r w:rsidRPr="00922916">
        <w:rPr>
          <w:rFonts w:ascii="Times New Roman" w:hAnsi="Times New Roman"/>
          <w:sz w:val="28"/>
          <w:szCs w:val="28"/>
        </w:rPr>
        <w:t xml:space="preserve"> культурно-просветительный центр», МБУК «Городской парк культуры и отдыха», РМБУК «</w:t>
      </w:r>
      <w:proofErr w:type="spellStart"/>
      <w:r w:rsidRPr="00922916">
        <w:rPr>
          <w:rFonts w:ascii="Times New Roman" w:hAnsi="Times New Roman"/>
          <w:sz w:val="28"/>
          <w:szCs w:val="28"/>
        </w:rPr>
        <w:t>Почепская</w:t>
      </w:r>
      <w:proofErr w:type="spellEnd"/>
      <w:r w:rsidRPr="00922916">
        <w:rPr>
          <w:rFonts w:ascii="Times New Roman" w:hAnsi="Times New Roman"/>
          <w:sz w:val="28"/>
          <w:szCs w:val="28"/>
        </w:rPr>
        <w:t xml:space="preserve"> </w:t>
      </w:r>
      <w:proofErr w:type="spellStart"/>
      <w:r w:rsidRPr="00922916">
        <w:rPr>
          <w:rFonts w:ascii="Times New Roman" w:hAnsi="Times New Roman"/>
          <w:sz w:val="28"/>
          <w:szCs w:val="28"/>
        </w:rPr>
        <w:t>межпоселенческая</w:t>
      </w:r>
      <w:proofErr w:type="spellEnd"/>
      <w:r w:rsidRPr="00922916">
        <w:rPr>
          <w:rFonts w:ascii="Times New Roman" w:hAnsi="Times New Roman"/>
          <w:sz w:val="28"/>
          <w:szCs w:val="28"/>
        </w:rPr>
        <w:t xml:space="preserve"> дирекция киносети», МБУДО «</w:t>
      </w:r>
      <w:proofErr w:type="spellStart"/>
      <w:r w:rsidRPr="00922916">
        <w:rPr>
          <w:rFonts w:ascii="Times New Roman" w:hAnsi="Times New Roman"/>
          <w:sz w:val="28"/>
          <w:szCs w:val="28"/>
        </w:rPr>
        <w:t>Почепская</w:t>
      </w:r>
      <w:proofErr w:type="spellEnd"/>
      <w:r w:rsidRPr="00922916">
        <w:rPr>
          <w:rFonts w:ascii="Times New Roman" w:hAnsi="Times New Roman"/>
          <w:sz w:val="28"/>
          <w:szCs w:val="28"/>
        </w:rPr>
        <w:t xml:space="preserve"> детская школа искусств им. М.И. </w:t>
      </w:r>
      <w:proofErr w:type="spellStart"/>
      <w:r w:rsidRPr="00922916">
        <w:rPr>
          <w:rFonts w:ascii="Times New Roman" w:hAnsi="Times New Roman"/>
          <w:sz w:val="28"/>
          <w:szCs w:val="28"/>
        </w:rPr>
        <w:t>Блантера</w:t>
      </w:r>
      <w:proofErr w:type="spellEnd"/>
      <w:r w:rsidRPr="00922916">
        <w:rPr>
          <w:rFonts w:ascii="Times New Roman" w:hAnsi="Times New Roman"/>
          <w:sz w:val="28"/>
          <w:szCs w:val="28"/>
        </w:rPr>
        <w:t>».</w:t>
      </w:r>
    </w:p>
    <w:p w:rsidR="00AB0ECD" w:rsidRPr="00922916" w:rsidRDefault="00AB0ECD" w:rsidP="00AB0ECD">
      <w:pPr>
        <w:suppressAutoHyphens/>
        <w:autoSpaceDN w:val="0"/>
        <w:spacing w:after="0" w:line="240" w:lineRule="auto"/>
        <w:ind w:firstLine="709"/>
        <w:jc w:val="both"/>
        <w:textAlignment w:val="baseline"/>
        <w:rPr>
          <w:rFonts w:ascii="Times New Roman" w:hAnsi="Times New Roman"/>
          <w:sz w:val="28"/>
          <w:szCs w:val="28"/>
        </w:rPr>
      </w:pPr>
      <w:r w:rsidRPr="00922916">
        <w:rPr>
          <w:rFonts w:ascii="Times New Roman" w:hAnsi="Times New Roman"/>
          <w:color w:val="000000"/>
          <w:sz w:val="28"/>
          <w:szCs w:val="28"/>
        </w:rPr>
        <w:t>Учреждения сферы культуры представляют широкий спектр услуг населению.  В 2017 году культурно - досуговыми учреждениями района проведено 6300</w:t>
      </w:r>
      <w:r w:rsidRPr="00922916">
        <w:rPr>
          <w:rFonts w:ascii="Times New Roman" w:hAnsi="Times New Roman"/>
          <w:sz w:val="28"/>
          <w:szCs w:val="28"/>
        </w:rPr>
        <w:t xml:space="preserve"> мероприятий, которые посетило 311,3 тыс. человек.</w:t>
      </w:r>
    </w:p>
    <w:p w:rsidR="00AB0ECD" w:rsidRPr="00922916" w:rsidRDefault="00AB0ECD" w:rsidP="00AB0ECD">
      <w:pPr>
        <w:shd w:val="clear" w:color="auto" w:fill="FFFFFF"/>
        <w:spacing w:after="0" w:line="240" w:lineRule="auto"/>
        <w:ind w:firstLine="540"/>
        <w:jc w:val="both"/>
        <w:rPr>
          <w:rFonts w:ascii="Times New Roman" w:hAnsi="Times New Roman"/>
          <w:color w:val="000000"/>
          <w:sz w:val="28"/>
          <w:szCs w:val="28"/>
        </w:rPr>
      </w:pPr>
      <w:r w:rsidRPr="00922916">
        <w:rPr>
          <w:rFonts w:ascii="Times New Roman" w:hAnsi="Times New Roman"/>
          <w:color w:val="000000"/>
          <w:sz w:val="28"/>
          <w:szCs w:val="28"/>
        </w:rPr>
        <w:t xml:space="preserve">  Творческие коллективы района принимали участие в областных, Всероссийских, международных, межрегиональных смотрах, конкурсах, фестивалях и праздниках. </w:t>
      </w:r>
    </w:p>
    <w:p w:rsidR="00AB0ECD" w:rsidRPr="00922916" w:rsidRDefault="00AB0ECD" w:rsidP="00AB0ECD">
      <w:pPr>
        <w:shd w:val="clear" w:color="auto" w:fill="FFFFFF"/>
        <w:spacing w:after="0" w:line="240" w:lineRule="auto"/>
        <w:ind w:firstLine="540"/>
        <w:jc w:val="both"/>
        <w:rPr>
          <w:rFonts w:ascii="Times New Roman" w:hAnsi="Times New Roman"/>
          <w:sz w:val="28"/>
          <w:szCs w:val="28"/>
        </w:rPr>
      </w:pPr>
      <w:r w:rsidRPr="00922916">
        <w:rPr>
          <w:rFonts w:ascii="Times New Roman" w:hAnsi="Times New Roman"/>
          <w:sz w:val="28"/>
          <w:szCs w:val="28"/>
        </w:rPr>
        <w:t xml:space="preserve">  Большое внимание в районе уделяется работе с одаренными детьми. Преподаватели и учащиеся </w:t>
      </w:r>
      <w:proofErr w:type="spellStart"/>
      <w:r w:rsidRPr="00922916">
        <w:rPr>
          <w:rFonts w:ascii="Times New Roman" w:hAnsi="Times New Roman"/>
          <w:sz w:val="28"/>
          <w:szCs w:val="28"/>
        </w:rPr>
        <w:t>Почепской</w:t>
      </w:r>
      <w:proofErr w:type="spellEnd"/>
      <w:r w:rsidRPr="00922916">
        <w:rPr>
          <w:rFonts w:ascii="Times New Roman" w:hAnsi="Times New Roman"/>
          <w:sz w:val="28"/>
          <w:szCs w:val="28"/>
        </w:rPr>
        <w:t xml:space="preserve"> ДШИ с большим желанием и хорошими результатами участвуют в конкурсах разных уровней. </w:t>
      </w:r>
    </w:p>
    <w:p w:rsidR="00AB0ECD" w:rsidRPr="00922916" w:rsidRDefault="00AB0ECD" w:rsidP="00AB0ECD">
      <w:pPr>
        <w:shd w:val="clear" w:color="auto" w:fill="FFFFFF"/>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922916">
        <w:rPr>
          <w:rFonts w:ascii="Times New Roman" w:hAnsi="Times New Roman"/>
          <w:sz w:val="28"/>
          <w:szCs w:val="28"/>
        </w:rPr>
        <w:t xml:space="preserve">В 2017 году победителем областной олимпиады по сольфеджио стала </w:t>
      </w:r>
      <w:proofErr w:type="spellStart"/>
      <w:r w:rsidRPr="00922916">
        <w:rPr>
          <w:rFonts w:ascii="Times New Roman" w:hAnsi="Times New Roman"/>
          <w:sz w:val="28"/>
          <w:szCs w:val="28"/>
        </w:rPr>
        <w:t>Блискунова</w:t>
      </w:r>
      <w:proofErr w:type="spellEnd"/>
      <w:r w:rsidRPr="00922916">
        <w:rPr>
          <w:rFonts w:ascii="Times New Roman" w:hAnsi="Times New Roman"/>
          <w:sz w:val="28"/>
          <w:szCs w:val="28"/>
        </w:rPr>
        <w:t xml:space="preserve"> Вероника, </w:t>
      </w:r>
      <w:proofErr w:type="gramStart"/>
      <w:r w:rsidRPr="00922916">
        <w:rPr>
          <w:rFonts w:ascii="Times New Roman" w:hAnsi="Times New Roman"/>
          <w:sz w:val="28"/>
          <w:szCs w:val="28"/>
        </w:rPr>
        <w:t>лауреатами-Сухова</w:t>
      </w:r>
      <w:proofErr w:type="gramEnd"/>
      <w:r w:rsidRPr="00922916">
        <w:rPr>
          <w:rFonts w:ascii="Times New Roman" w:hAnsi="Times New Roman"/>
          <w:sz w:val="28"/>
          <w:szCs w:val="28"/>
        </w:rPr>
        <w:t xml:space="preserve"> Мария и </w:t>
      </w:r>
      <w:proofErr w:type="spellStart"/>
      <w:r w:rsidRPr="00922916">
        <w:rPr>
          <w:rFonts w:ascii="Times New Roman" w:hAnsi="Times New Roman"/>
          <w:sz w:val="28"/>
          <w:szCs w:val="28"/>
        </w:rPr>
        <w:t>Блиндовская</w:t>
      </w:r>
      <w:proofErr w:type="spellEnd"/>
      <w:r w:rsidRPr="00922916">
        <w:rPr>
          <w:rFonts w:ascii="Times New Roman" w:hAnsi="Times New Roman"/>
          <w:sz w:val="28"/>
          <w:szCs w:val="28"/>
        </w:rPr>
        <w:t xml:space="preserve"> Ярослава. Пушкарева Анастасия  стала лауреатом областного конкурса «Шедевры фортепианной музыки», регионального конкурса «Орлик-2017» и получила памятный диплом за участие в Международном конкурсе «Романтизм: истоки и горизонты». Петрик Александр и Степанченко Анна стали лауреатами областного конкурса ансамблевого </w:t>
      </w:r>
      <w:proofErr w:type="spellStart"/>
      <w:r w:rsidRPr="00922916">
        <w:rPr>
          <w:rFonts w:ascii="Times New Roman" w:hAnsi="Times New Roman"/>
          <w:sz w:val="28"/>
          <w:szCs w:val="28"/>
        </w:rPr>
        <w:t>музицирования</w:t>
      </w:r>
      <w:proofErr w:type="spellEnd"/>
      <w:r w:rsidRPr="00922916">
        <w:rPr>
          <w:rFonts w:ascii="Times New Roman" w:hAnsi="Times New Roman"/>
          <w:sz w:val="28"/>
          <w:szCs w:val="28"/>
        </w:rPr>
        <w:t xml:space="preserve"> «Зимние грезы». </w:t>
      </w:r>
    </w:p>
    <w:p w:rsidR="00AB0ECD" w:rsidRPr="00922916" w:rsidRDefault="00AB0ECD" w:rsidP="00AB0ECD">
      <w:pPr>
        <w:shd w:val="clear" w:color="auto" w:fill="FFFFFF"/>
        <w:spacing w:after="0" w:line="240" w:lineRule="auto"/>
        <w:ind w:firstLine="540"/>
        <w:jc w:val="both"/>
        <w:rPr>
          <w:rFonts w:ascii="Times New Roman" w:hAnsi="Times New Roman"/>
          <w:sz w:val="28"/>
          <w:szCs w:val="28"/>
        </w:rPr>
      </w:pPr>
      <w:r w:rsidRPr="00922916">
        <w:rPr>
          <w:rFonts w:ascii="Times New Roman" w:hAnsi="Times New Roman"/>
          <w:sz w:val="28"/>
          <w:szCs w:val="28"/>
        </w:rPr>
        <w:t xml:space="preserve"> </w:t>
      </w:r>
      <w:r>
        <w:rPr>
          <w:rFonts w:ascii="Times New Roman" w:hAnsi="Times New Roman"/>
          <w:sz w:val="28"/>
          <w:szCs w:val="28"/>
        </w:rPr>
        <w:t xml:space="preserve"> </w:t>
      </w:r>
      <w:r w:rsidRPr="00922916">
        <w:rPr>
          <w:rFonts w:ascii="Times New Roman" w:hAnsi="Times New Roman"/>
          <w:sz w:val="28"/>
          <w:szCs w:val="28"/>
        </w:rPr>
        <w:t xml:space="preserve">В заключительном туре конкурса «Роза ветров </w:t>
      </w:r>
      <w:r>
        <w:rPr>
          <w:rFonts w:ascii="Times New Roman" w:hAnsi="Times New Roman"/>
          <w:sz w:val="28"/>
          <w:szCs w:val="28"/>
        </w:rPr>
        <w:t xml:space="preserve">- </w:t>
      </w:r>
      <w:r w:rsidRPr="00922916">
        <w:rPr>
          <w:rFonts w:ascii="Times New Roman" w:hAnsi="Times New Roman"/>
          <w:sz w:val="28"/>
          <w:szCs w:val="28"/>
        </w:rPr>
        <w:t xml:space="preserve">2017» Петрик Александр стал  лауреатом 1 степени, </w:t>
      </w:r>
      <w:proofErr w:type="spellStart"/>
      <w:r w:rsidRPr="00922916">
        <w:rPr>
          <w:rFonts w:ascii="Times New Roman" w:hAnsi="Times New Roman"/>
          <w:sz w:val="28"/>
          <w:szCs w:val="28"/>
        </w:rPr>
        <w:t>Блиндовская</w:t>
      </w:r>
      <w:proofErr w:type="spellEnd"/>
      <w:r w:rsidRPr="00922916">
        <w:rPr>
          <w:rFonts w:ascii="Times New Roman" w:hAnsi="Times New Roman"/>
          <w:sz w:val="28"/>
          <w:szCs w:val="28"/>
        </w:rPr>
        <w:t xml:space="preserve"> Ярослава лауреатом 2 степени. В конкурсе «Дебют» для учащихся 7-10 лет из 5 представленных школой учащихся трое стали победителями: пианистка </w:t>
      </w:r>
      <w:proofErr w:type="spellStart"/>
      <w:r w:rsidRPr="00922916">
        <w:rPr>
          <w:rFonts w:ascii="Times New Roman" w:hAnsi="Times New Roman"/>
          <w:sz w:val="28"/>
          <w:szCs w:val="28"/>
        </w:rPr>
        <w:t>Шапарева</w:t>
      </w:r>
      <w:proofErr w:type="spellEnd"/>
      <w:r w:rsidRPr="00922916">
        <w:rPr>
          <w:rFonts w:ascii="Times New Roman" w:hAnsi="Times New Roman"/>
          <w:sz w:val="28"/>
          <w:szCs w:val="28"/>
        </w:rPr>
        <w:t xml:space="preserve"> Алиса и духовики Голенков Андрей и </w:t>
      </w:r>
      <w:proofErr w:type="spellStart"/>
      <w:r w:rsidRPr="00922916">
        <w:rPr>
          <w:rFonts w:ascii="Times New Roman" w:hAnsi="Times New Roman"/>
          <w:sz w:val="28"/>
          <w:szCs w:val="28"/>
        </w:rPr>
        <w:t>Фейгин</w:t>
      </w:r>
      <w:proofErr w:type="spellEnd"/>
      <w:r w:rsidRPr="00922916">
        <w:rPr>
          <w:rFonts w:ascii="Times New Roman" w:hAnsi="Times New Roman"/>
          <w:sz w:val="28"/>
          <w:szCs w:val="28"/>
        </w:rPr>
        <w:t xml:space="preserve"> Илья.</w:t>
      </w:r>
    </w:p>
    <w:p w:rsidR="00AB0ECD" w:rsidRPr="00922916" w:rsidRDefault="00AB0ECD" w:rsidP="00AB0ECD">
      <w:pPr>
        <w:shd w:val="clear" w:color="auto" w:fill="FFFFFF"/>
        <w:spacing w:after="0" w:line="240" w:lineRule="auto"/>
        <w:ind w:firstLine="540"/>
        <w:jc w:val="both"/>
        <w:rPr>
          <w:rFonts w:ascii="Times New Roman" w:hAnsi="Times New Roman"/>
          <w:color w:val="000000"/>
          <w:sz w:val="28"/>
          <w:szCs w:val="28"/>
        </w:rPr>
      </w:pPr>
      <w:r w:rsidRPr="00922916">
        <w:rPr>
          <w:rFonts w:ascii="Times New Roman" w:hAnsi="Times New Roman"/>
          <w:sz w:val="28"/>
          <w:szCs w:val="28"/>
        </w:rPr>
        <w:t xml:space="preserve">  </w:t>
      </w:r>
      <w:r>
        <w:rPr>
          <w:rFonts w:ascii="Times New Roman" w:hAnsi="Times New Roman"/>
          <w:sz w:val="28"/>
          <w:szCs w:val="28"/>
        </w:rPr>
        <w:t xml:space="preserve"> </w:t>
      </w:r>
      <w:r w:rsidRPr="00922916">
        <w:rPr>
          <w:rFonts w:ascii="Times New Roman" w:hAnsi="Times New Roman"/>
          <w:sz w:val="28"/>
          <w:szCs w:val="28"/>
        </w:rPr>
        <w:t>Александр  Петрик стал лауреатом 1 степени Открытого телевизионного международного проекта «Таланты России» в конкурсе-фестивале «Продвижение».</w:t>
      </w:r>
    </w:p>
    <w:p w:rsidR="00AB0ECD" w:rsidRPr="00922916" w:rsidRDefault="00AB0ECD" w:rsidP="00AB0ECD">
      <w:pPr>
        <w:suppressAutoHyphens/>
        <w:autoSpaceDN w:val="0"/>
        <w:spacing w:after="0" w:line="240" w:lineRule="auto"/>
        <w:ind w:firstLine="709"/>
        <w:jc w:val="both"/>
        <w:textAlignment w:val="baseline"/>
        <w:rPr>
          <w:rFonts w:ascii="Times New Roman" w:hAnsi="Times New Roman"/>
          <w:sz w:val="28"/>
          <w:szCs w:val="28"/>
        </w:rPr>
      </w:pPr>
      <w:r w:rsidRPr="00922916">
        <w:rPr>
          <w:rFonts w:ascii="Times New Roman" w:hAnsi="Times New Roman"/>
          <w:sz w:val="28"/>
          <w:szCs w:val="28"/>
        </w:rPr>
        <w:lastRenderedPageBreak/>
        <w:t xml:space="preserve">Хореографический коллектив «Ассорти» стал лауреатом областного конкурса «Танцевальная страна» и лауреатом Всероссийского конкурса хореографических коллективов «Успех». Старший хор </w:t>
      </w:r>
      <w:proofErr w:type="spellStart"/>
      <w:r w:rsidRPr="00922916">
        <w:rPr>
          <w:rFonts w:ascii="Times New Roman" w:hAnsi="Times New Roman"/>
          <w:sz w:val="28"/>
          <w:szCs w:val="28"/>
        </w:rPr>
        <w:t>Почепской</w:t>
      </w:r>
      <w:proofErr w:type="spellEnd"/>
      <w:r w:rsidRPr="00922916">
        <w:rPr>
          <w:rFonts w:ascii="Times New Roman" w:hAnsi="Times New Roman"/>
          <w:sz w:val="28"/>
          <w:szCs w:val="28"/>
        </w:rPr>
        <w:t xml:space="preserve"> ДШ</w:t>
      </w:r>
      <w:proofErr w:type="gramStart"/>
      <w:r w:rsidRPr="00922916">
        <w:rPr>
          <w:rFonts w:ascii="Times New Roman" w:hAnsi="Times New Roman"/>
          <w:sz w:val="28"/>
          <w:szCs w:val="28"/>
        </w:rPr>
        <w:t>И-</w:t>
      </w:r>
      <w:proofErr w:type="gramEnd"/>
      <w:r w:rsidRPr="00922916">
        <w:rPr>
          <w:rFonts w:ascii="Times New Roman" w:hAnsi="Times New Roman"/>
          <w:sz w:val="28"/>
          <w:szCs w:val="28"/>
        </w:rPr>
        <w:t xml:space="preserve"> лауреат Всероссийского хорового фестиваля, духовой оркестр- лауреат  областного фестиваля «Брянские фанфары».</w:t>
      </w:r>
    </w:p>
    <w:p w:rsidR="00AB0ECD" w:rsidRPr="00922916" w:rsidRDefault="00AB0ECD" w:rsidP="00AB0ECD">
      <w:pPr>
        <w:suppressAutoHyphens/>
        <w:autoSpaceDN w:val="0"/>
        <w:spacing w:after="0" w:line="240" w:lineRule="auto"/>
        <w:ind w:firstLine="709"/>
        <w:jc w:val="both"/>
        <w:textAlignment w:val="baseline"/>
        <w:rPr>
          <w:rFonts w:ascii="Times New Roman" w:hAnsi="Times New Roman"/>
          <w:sz w:val="28"/>
          <w:szCs w:val="28"/>
        </w:rPr>
      </w:pPr>
      <w:proofErr w:type="spellStart"/>
      <w:r w:rsidRPr="00922916">
        <w:rPr>
          <w:rFonts w:ascii="Times New Roman" w:hAnsi="Times New Roman"/>
          <w:sz w:val="28"/>
          <w:szCs w:val="28"/>
        </w:rPr>
        <w:t>Почепская</w:t>
      </w:r>
      <w:proofErr w:type="spellEnd"/>
      <w:r>
        <w:rPr>
          <w:rFonts w:ascii="Times New Roman" w:hAnsi="Times New Roman"/>
          <w:sz w:val="28"/>
          <w:szCs w:val="28"/>
        </w:rPr>
        <w:t xml:space="preserve"> </w:t>
      </w:r>
      <w:r w:rsidRPr="00922916">
        <w:rPr>
          <w:rFonts w:ascii="Times New Roman" w:hAnsi="Times New Roman"/>
          <w:sz w:val="28"/>
          <w:szCs w:val="28"/>
        </w:rPr>
        <w:t xml:space="preserve"> ДШИ подала заявку на участие  в общероссийском конкурсе «50 лучших детских школ искусств». В 2017 году школе присвоено имя Матвея </w:t>
      </w:r>
      <w:proofErr w:type="spellStart"/>
      <w:r w:rsidRPr="00922916">
        <w:rPr>
          <w:rFonts w:ascii="Times New Roman" w:hAnsi="Times New Roman"/>
          <w:sz w:val="28"/>
          <w:szCs w:val="28"/>
        </w:rPr>
        <w:t>Блантера</w:t>
      </w:r>
      <w:proofErr w:type="spellEnd"/>
      <w:r w:rsidRPr="00922916">
        <w:rPr>
          <w:rFonts w:ascii="Times New Roman" w:hAnsi="Times New Roman"/>
          <w:sz w:val="28"/>
          <w:szCs w:val="28"/>
        </w:rPr>
        <w:t>.</w:t>
      </w:r>
    </w:p>
    <w:p w:rsidR="00AB0ECD" w:rsidRPr="00922916" w:rsidRDefault="00AB0ECD" w:rsidP="00AB0ECD">
      <w:pPr>
        <w:suppressAutoHyphens/>
        <w:autoSpaceDN w:val="0"/>
        <w:spacing w:after="0" w:line="240" w:lineRule="auto"/>
        <w:ind w:firstLine="709"/>
        <w:jc w:val="both"/>
        <w:textAlignment w:val="baseline"/>
        <w:rPr>
          <w:rFonts w:ascii="Times New Roman" w:hAnsi="Times New Roman"/>
          <w:sz w:val="28"/>
          <w:szCs w:val="28"/>
        </w:rPr>
      </w:pPr>
      <w:r w:rsidRPr="00922916">
        <w:rPr>
          <w:rFonts w:ascii="Times New Roman" w:hAnsi="Times New Roman"/>
          <w:sz w:val="28"/>
          <w:szCs w:val="28"/>
        </w:rPr>
        <w:t xml:space="preserve">В сентябре текущего года коллегия департамента культуры Брянской области присвоила именные стипендии преподавателю класса хореографии Будиной О.С. и учащейся оркестрового отделения </w:t>
      </w:r>
      <w:proofErr w:type="spellStart"/>
      <w:r w:rsidRPr="00922916">
        <w:rPr>
          <w:rFonts w:ascii="Times New Roman" w:hAnsi="Times New Roman"/>
          <w:sz w:val="28"/>
          <w:szCs w:val="28"/>
        </w:rPr>
        <w:t>Блиндовской</w:t>
      </w:r>
      <w:proofErr w:type="spellEnd"/>
      <w:r w:rsidRPr="00922916">
        <w:rPr>
          <w:rFonts w:ascii="Times New Roman" w:hAnsi="Times New Roman"/>
          <w:sz w:val="28"/>
          <w:szCs w:val="28"/>
        </w:rPr>
        <w:t xml:space="preserve"> Ярославе.</w:t>
      </w:r>
    </w:p>
    <w:p w:rsidR="00AB0ECD" w:rsidRPr="00922916" w:rsidRDefault="00AB0ECD" w:rsidP="00AB0ECD">
      <w:pPr>
        <w:spacing w:after="0" w:line="240" w:lineRule="auto"/>
        <w:ind w:firstLine="540"/>
        <w:jc w:val="both"/>
        <w:rPr>
          <w:rStyle w:val="a5"/>
          <w:rFonts w:ascii="Times New Roman" w:hAnsi="Times New Roman"/>
          <w:b w:val="0"/>
          <w:bCs/>
          <w:color w:val="000000"/>
          <w:sz w:val="28"/>
          <w:szCs w:val="28"/>
        </w:rPr>
      </w:pPr>
      <w:r w:rsidRPr="00922916">
        <w:rPr>
          <w:rStyle w:val="a5"/>
          <w:rFonts w:ascii="Times New Roman" w:hAnsi="Times New Roman"/>
          <w:b w:val="0"/>
          <w:bCs/>
          <w:color w:val="000000"/>
          <w:sz w:val="28"/>
          <w:szCs w:val="28"/>
        </w:rPr>
        <w:t xml:space="preserve">  В текущем году на улучшение материально-технической базы ДШИ было направлено 272,0 тыс. рублей. </w:t>
      </w:r>
    </w:p>
    <w:p w:rsidR="00AB0ECD" w:rsidRPr="00922916" w:rsidRDefault="00AB0ECD" w:rsidP="00AB0ECD">
      <w:pPr>
        <w:spacing w:after="0" w:line="240" w:lineRule="auto"/>
        <w:ind w:firstLine="708"/>
        <w:jc w:val="both"/>
        <w:rPr>
          <w:rFonts w:ascii="Times New Roman" w:hAnsi="Times New Roman"/>
          <w:color w:val="000000"/>
          <w:sz w:val="28"/>
          <w:szCs w:val="28"/>
        </w:rPr>
      </w:pPr>
      <w:r w:rsidRPr="00922916">
        <w:rPr>
          <w:rFonts w:ascii="Times New Roman" w:hAnsi="Times New Roman"/>
          <w:sz w:val="28"/>
          <w:szCs w:val="28"/>
        </w:rPr>
        <w:t>Библиотеки района, являясь информационным и  культурным центром района,  предоставляют населению района разностороннюю</w:t>
      </w:r>
      <w:r w:rsidRPr="00922916">
        <w:rPr>
          <w:rFonts w:ascii="Times New Roman" w:hAnsi="Times New Roman"/>
          <w:color w:val="000000"/>
          <w:sz w:val="28"/>
          <w:szCs w:val="28"/>
        </w:rPr>
        <w:t xml:space="preserve"> информацию в помощь работе, учебе, досугу.</w:t>
      </w:r>
    </w:p>
    <w:p w:rsidR="00AB0ECD" w:rsidRPr="00922916" w:rsidRDefault="00AB0ECD" w:rsidP="00AB0ECD">
      <w:pPr>
        <w:spacing w:after="0" w:line="240" w:lineRule="auto"/>
        <w:ind w:firstLine="708"/>
        <w:jc w:val="both"/>
        <w:rPr>
          <w:rFonts w:ascii="Times New Roman" w:hAnsi="Times New Roman"/>
          <w:sz w:val="28"/>
          <w:szCs w:val="28"/>
        </w:rPr>
      </w:pPr>
      <w:r w:rsidRPr="00922916">
        <w:rPr>
          <w:rFonts w:ascii="Times New Roman" w:hAnsi="Times New Roman"/>
          <w:sz w:val="28"/>
          <w:szCs w:val="28"/>
        </w:rPr>
        <w:t xml:space="preserve">Совместно с Брянской областной научной универсальной библиотекой им. Ф.И. Тютчева проводилась работа по </w:t>
      </w:r>
      <w:proofErr w:type="spellStart"/>
      <w:r w:rsidRPr="00922916">
        <w:rPr>
          <w:rFonts w:ascii="Times New Roman" w:hAnsi="Times New Roman"/>
          <w:sz w:val="28"/>
          <w:szCs w:val="28"/>
        </w:rPr>
        <w:t>внестационарному</w:t>
      </w:r>
      <w:proofErr w:type="spellEnd"/>
      <w:r w:rsidRPr="00922916">
        <w:rPr>
          <w:rFonts w:ascii="Times New Roman" w:hAnsi="Times New Roman"/>
          <w:sz w:val="28"/>
          <w:szCs w:val="28"/>
        </w:rPr>
        <w:t xml:space="preserve"> обслуживанию читателей с помощью мобильного комплекса информационно-библиотечного обслуживания. В 2017 году мобильный комплекс обслужил  в семи пунктах выдачи литературы 573 пользователя  и выдал 1960 документов.</w:t>
      </w:r>
    </w:p>
    <w:p w:rsidR="00AB0ECD" w:rsidRPr="00922916" w:rsidRDefault="00AB0ECD" w:rsidP="00AB0ECD">
      <w:pPr>
        <w:spacing w:after="0" w:line="240" w:lineRule="auto"/>
        <w:ind w:firstLine="708"/>
        <w:jc w:val="both"/>
        <w:rPr>
          <w:rFonts w:ascii="Times New Roman" w:hAnsi="Times New Roman"/>
          <w:color w:val="000000"/>
          <w:sz w:val="28"/>
          <w:szCs w:val="28"/>
        </w:rPr>
      </w:pPr>
      <w:r w:rsidRPr="00922916">
        <w:rPr>
          <w:rFonts w:ascii="Times New Roman" w:hAnsi="Times New Roman"/>
          <w:color w:val="000000"/>
          <w:sz w:val="28"/>
          <w:szCs w:val="28"/>
        </w:rPr>
        <w:t xml:space="preserve">Всего на территории района действует 24 </w:t>
      </w:r>
      <w:proofErr w:type="gramStart"/>
      <w:r w:rsidRPr="00922916">
        <w:rPr>
          <w:rFonts w:ascii="Times New Roman" w:hAnsi="Times New Roman"/>
          <w:color w:val="000000"/>
          <w:sz w:val="28"/>
          <w:szCs w:val="28"/>
        </w:rPr>
        <w:t>библиотечных</w:t>
      </w:r>
      <w:proofErr w:type="gramEnd"/>
      <w:r w:rsidRPr="00922916">
        <w:rPr>
          <w:rFonts w:ascii="Times New Roman" w:hAnsi="Times New Roman"/>
          <w:color w:val="000000"/>
          <w:sz w:val="28"/>
          <w:szCs w:val="28"/>
        </w:rPr>
        <w:t xml:space="preserve"> пункта </w:t>
      </w:r>
      <w:proofErr w:type="spellStart"/>
      <w:r>
        <w:rPr>
          <w:rFonts w:ascii="Times New Roman" w:hAnsi="Times New Roman"/>
          <w:color w:val="000000"/>
          <w:sz w:val="28"/>
          <w:szCs w:val="28"/>
        </w:rPr>
        <w:t>внестационарного</w:t>
      </w:r>
      <w:proofErr w:type="spellEnd"/>
      <w:r>
        <w:rPr>
          <w:rFonts w:ascii="Times New Roman" w:hAnsi="Times New Roman"/>
          <w:color w:val="000000"/>
          <w:sz w:val="28"/>
          <w:szCs w:val="28"/>
        </w:rPr>
        <w:t xml:space="preserve"> обслуживания.</w:t>
      </w:r>
      <w:r w:rsidRPr="00922916">
        <w:rPr>
          <w:rFonts w:ascii="Times New Roman" w:hAnsi="Times New Roman"/>
          <w:color w:val="000000"/>
          <w:sz w:val="28"/>
          <w:szCs w:val="28"/>
        </w:rPr>
        <w:t xml:space="preserve"> За отчетный период было обслужено 1390 читателей, книговыдача составила  более 13,9 тысяч экземпляров литературы. </w:t>
      </w:r>
    </w:p>
    <w:p w:rsidR="00AB0ECD" w:rsidRPr="00922916" w:rsidRDefault="00AB0ECD" w:rsidP="00AB0ECD">
      <w:pPr>
        <w:spacing w:after="0" w:line="240" w:lineRule="auto"/>
        <w:ind w:firstLine="708"/>
        <w:jc w:val="both"/>
        <w:rPr>
          <w:rFonts w:ascii="Times New Roman" w:hAnsi="Times New Roman"/>
          <w:sz w:val="28"/>
          <w:szCs w:val="28"/>
        </w:rPr>
      </w:pPr>
      <w:r w:rsidRPr="00922916">
        <w:rPr>
          <w:rFonts w:ascii="Times New Roman" w:hAnsi="Times New Roman"/>
          <w:sz w:val="28"/>
          <w:szCs w:val="28"/>
        </w:rPr>
        <w:t xml:space="preserve">В 2017 году </w:t>
      </w:r>
      <w:proofErr w:type="spellStart"/>
      <w:r w:rsidRPr="00922916">
        <w:rPr>
          <w:rFonts w:ascii="Times New Roman" w:hAnsi="Times New Roman"/>
          <w:sz w:val="28"/>
          <w:szCs w:val="28"/>
        </w:rPr>
        <w:t>Почепская</w:t>
      </w:r>
      <w:proofErr w:type="spellEnd"/>
      <w:r w:rsidRPr="00922916">
        <w:rPr>
          <w:rFonts w:ascii="Times New Roman" w:hAnsi="Times New Roman"/>
          <w:sz w:val="28"/>
          <w:szCs w:val="28"/>
        </w:rPr>
        <w:t xml:space="preserve"> централизованная библиотечная система занесена во Всероссийский реестр «Книга Почета», награждена Благодарственным письмом Брянской областной Думы, грамотой департамента культуры Брянской области. По результатам Всероссийского конкурса на лучшую организацию работ в области условий и охраны труда «Успех и безопасность-2016» заняла 1 место в муниципальном рейтинге и 3 место в региональном рейтинге.</w:t>
      </w:r>
    </w:p>
    <w:p w:rsidR="00AB0ECD" w:rsidRPr="00922916" w:rsidRDefault="00AB0ECD" w:rsidP="00AB0ECD">
      <w:pPr>
        <w:spacing w:after="0" w:line="240" w:lineRule="auto"/>
        <w:ind w:firstLine="708"/>
        <w:jc w:val="both"/>
        <w:rPr>
          <w:rFonts w:ascii="Times New Roman" w:hAnsi="Times New Roman"/>
          <w:sz w:val="28"/>
          <w:szCs w:val="28"/>
        </w:rPr>
      </w:pPr>
      <w:r w:rsidRPr="00922916">
        <w:rPr>
          <w:rFonts w:ascii="Times New Roman" w:hAnsi="Times New Roman"/>
          <w:sz w:val="28"/>
          <w:szCs w:val="28"/>
        </w:rPr>
        <w:t xml:space="preserve">По муниципальной программе «Доступная среда» в </w:t>
      </w:r>
      <w:proofErr w:type="spellStart"/>
      <w:r w:rsidRPr="00922916">
        <w:rPr>
          <w:rFonts w:ascii="Times New Roman" w:hAnsi="Times New Roman"/>
          <w:sz w:val="28"/>
          <w:szCs w:val="28"/>
        </w:rPr>
        <w:t>Почепскую</w:t>
      </w:r>
      <w:proofErr w:type="spellEnd"/>
      <w:r w:rsidRPr="00922916">
        <w:rPr>
          <w:rFonts w:ascii="Times New Roman" w:hAnsi="Times New Roman"/>
          <w:sz w:val="28"/>
          <w:szCs w:val="28"/>
        </w:rPr>
        <w:t xml:space="preserve"> центральную библиотеку приобретен компьютер с установленной  специальной программой экранного увеличения и звуковой навигации (50,0 тыс. рублей) и художественная литература со шрифтом Брайля (10,0 тыс. рублей).</w:t>
      </w:r>
    </w:p>
    <w:p w:rsidR="00AB0ECD" w:rsidRPr="00922916" w:rsidRDefault="00AB0ECD" w:rsidP="00AB0ECD">
      <w:pPr>
        <w:spacing w:after="0" w:line="240" w:lineRule="auto"/>
        <w:ind w:firstLine="708"/>
        <w:jc w:val="both"/>
        <w:rPr>
          <w:rFonts w:ascii="Times New Roman" w:hAnsi="Times New Roman"/>
          <w:sz w:val="28"/>
          <w:szCs w:val="28"/>
        </w:rPr>
      </w:pPr>
      <w:r w:rsidRPr="00922916">
        <w:rPr>
          <w:rFonts w:ascii="Times New Roman" w:hAnsi="Times New Roman"/>
          <w:sz w:val="28"/>
          <w:szCs w:val="28"/>
        </w:rPr>
        <w:t xml:space="preserve">В рамках государственной программы «Развитие культуры и туризма в Брянской области» (2014-2020 </w:t>
      </w:r>
      <w:proofErr w:type="spellStart"/>
      <w:proofErr w:type="gramStart"/>
      <w:r w:rsidRPr="00922916">
        <w:rPr>
          <w:rFonts w:ascii="Times New Roman" w:hAnsi="Times New Roman"/>
          <w:sz w:val="28"/>
          <w:szCs w:val="28"/>
        </w:rPr>
        <w:t>гг</w:t>
      </w:r>
      <w:proofErr w:type="spellEnd"/>
      <w:proofErr w:type="gramEnd"/>
      <w:r w:rsidRPr="00922916">
        <w:rPr>
          <w:rFonts w:ascii="Times New Roman" w:hAnsi="Times New Roman"/>
          <w:sz w:val="28"/>
          <w:szCs w:val="28"/>
        </w:rPr>
        <w:t xml:space="preserve">) приобретены два компьютера с подключением к сети Интернет для Первомайской и </w:t>
      </w:r>
      <w:proofErr w:type="spellStart"/>
      <w:r w:rsidRPr="00922916">
        <w:rPr>
          <w:rFonts w:ascii="Times New Roman" w:hAnsi="Times New Roman"/>
          <w:sz w:val="28"/>
          <w:szCs w:val="28"/>
        </w:rPr>
        <w:t>Семецкой</w:t>
      </w:r>
      <w:proofErr w:type="spellEnd"/>
      <w:r w:rsidRPr="00922916">
        <w:rPr>
          <w:rFonts w:ascii="Times New Roman" w:hAnsi="Times New Roman"/>
          <w:sz w:val="28"/>
          <w:szCs w:val="28"/>
        </w:rPr>
        <w:t xml:space="preserve"> сельских библиотек.</w:t>
      </w:r>
    </w:p>
    <w:p w:rsidR="00AB0ECD" w:rsidRPr="0064740F" w:rsidRDefault="00AB0ECD" w:rsidP="00AB0ECD">
      <w:pPr>
        <w:widowControl w:val="0"/>
        <w:shd w:val="clear" w:color="auto" w:fill="FFFFFF"/>
        <w:autoSpaceDE w:val="0"/>
        <w:autoSpaceDN w:val="0"/>
        <w:adjustRightInd w:val="0"/>
        <w:spacing w:after="0" w:line="240" w:lineRule="auto"/>
        <w:ind w:firstLine="708"/>
        <w:jc w:val="both"/>
        <w:rPr>
          <w:rFonts w:ascii="Times New Roman" w:hAnsi="Times New Roman"/>
          <w:sz w:val="28"/>
          <w:szCs w:val="28"/>
        </w:rPr>
      </w:pPr>
      <w:r w:rsidRPr="0064740F">
        <w:rPr>
          <w:rFonts w:ascii="Times New Roman" w:hAnsi="Times New Roman"/>
          <w:sz w:val="28"/>
          <w:szCs w:val="28"/>
          <w:lang w:eastAsia="ru-RU"/>
        </w:rPr>
        <w:t xml:space="preserve">Благодаря федеральному проекту «Местный дом культуры» отремонтирован  </w:t>
      </w:r>
      <w:proofErr w:type="spellStart"/>
      <w:r w:rsidRPr="0064740F">
        <w:rPr>
          <w:rFonts w:ascii="Times New Roman" w:hAnsi="Times New Roman"/>
          <w:sz w:val="28"/>
          <w:szCs w:val="28"/>
        </w:rPr>
        <w:t>Краснорогский</w:t>
      </w:r>
      <w:proofErr w:type="spellEnd"/>
      <w:r w:rsidRPr="0064740F">
        <w:rPr>
          <w:rFonts w:ascii="Times New Roman" w:hAnsi="Times New Roman"/>
          <w:sz w:val="28"/>
          <w:szCs w:val="28"/>
        </w:rPr>
        <w:t xml:space="preserve"> сельский дом культуры (2,25 млн. рублей).</w:t>
      </w:r>
    </w:p>
    <w:p w:rsidR="00AB0ECD" w:rsidRPr="0064740F" w:rsidRDefault="00AB0ECD" w:rsidP="00AB0ECD">
      <w:pPr>
        <w:widowControl w:val="0"/>
        <w:shd w:val="clear" w:color="auto" w:fill="FFFFFF"/>
        <w:autoSpaceDE w:val="0"/>
        <w:autoSpaceDN w:val="0"/>
        <w:adjustRightInd w:val="0"/>
        <w:spacing w:after="0" w:line="240" w:lineRule="auto"/>
        <w:jc w:val="both"/>
        <w:rPr>
          <w:rFonts w:ascii="Times New Roman" w:hAnsi="Times New Roman"/>
          <w:sz w:val="28"/>
          <w:szCs w:val="28"/>
        </w:rPr>
      </w:pPr>
      <w:r w:rsidRPr="0064740F">
        <w:rPr>
          <w:rFonts w:ascii="Times New Roman" w:hAnsi="Times New Roman"/>
          <w:sz w:val="28"/>
          <w:szCs w:val="28"/>
        </w:rPr>
        <w:t xml:space="preserve"> В 2018 году в рамках проекта будет отремонтирован </w:t>
      </w:r>
      <w:proofErr w:type="spellStart"/>
      <w:r w:rsidRPr="0064740F">
        <w:rPr>
          <w:rFonts w:ascii="Times New Roman" w:hAnsi="Times New Roman"/>
          <w:sz w:val="28"/>
          <w:szCs w:val="28"/>
        </w:rPr>
        <w:t>Речицкий</w:t>
      </w:r>
      <w:proofErr w:type="spellEnd"/>
      <w:r w:rsidRPr="0064740F">
        <w:rPr>
          <w:rFonts w:ascii="Times New Roman" w:hAnsi="Times New Roman"/>
          <w:sz w:val="28"/>
          <w:szCs w:val="28"/>
        </w:rPr>
        <w:t xml:space="preserve"> дом    культуры.</w:t>
      </w:r>
    </w:p>
    <w:p w:rsidR="00AB0ECD" w:rsidRPr="00922916" w:rsidRDefault="00AB0ECD" w:rsidP="00AB0ECD">
      <w:pPr>
        <w:suppressAutoHyphens/>
        <w:autoSpaceDN w:val="0"/>
        <w:spacing w:after="0" w:line="240" w:lineRule="auto"/>
        <w:ind w:firstLine="708"/>
        <w:jc w:val="both"/>
        <w:textAlignment w:val="baseline"/>
        <w:rPr>
          <w:rFonts w:ascii="Times New Roman" w:hAnsi="Times New Roman"/>
          <w:sz w:val="28"/>
          <w:szCs w:val="28"/>
        </w:rPr>
      </w:pPr>
      <w:r w:rsidRPr="00922916">
        <w:rPr>
          <w:rFonts w:ascii="Times New Roman" w:hAnsi="Times New Roman"/>
          <w:sz w:val="28"/>
          <w:szCs w:val="28"/>
        </w:rPr>
        <w:lastRenderedPageBreak/>
        <w:t>В 2017 году в кинотеатре «Аврора» выполнены работы по переоборудованию кинозала, приобретена новая современная аппаратура, что позволяет демонстрировать фильмы в формате 3</w:t>
      </w:r>
      <w:r w:rsidRPr="00922916">
        <w:rPr>
          <w:rFonts w:ascii="Times New Roman" w:hAnsi="Times New Roman"/>
          <w:sz w:val="28"/>
          <w:szCs w:val="28"/>
          <w:lang w:val="en-US"/>
        </w:rPr>
        <w:t>D</w:t>
      </w:r>
      <w:r w:rsidRPr="00922916">
        <w:rPr>
          <w:rFonts w:ascii="Times New Roman" w:hAnsi="Times New Roman"/>
          <w:sz w:val="28"/>
          <w:szCs w:val="28"/>
        </w:rPr>
        <w:t xml:space="preserve"> (5,0 млн. рублей).  Расширился репертуарный план кинотеатра, увеличилась посещаемость.</w:t>
      </w:r>
    </w:p>
    <w:p w:rsidR="00AB0ECD" w:rsidRPr="00922916" w:rsidRDefault="00AB0ECD" w:rsidP="00AB0ECD">
      <w:pPr>
        <w:spacing w:after="0" w:line="240" w:lineRule="auto"/>
        <w:ind w:firstLine="709"/>
        <w:jc w:val="both"/>
        <w:rPr>
          <w:rFonts w:ascii="Times New Roman" w:hAnsi="Times New Roman"/>
          <w:sz w:val="28"/>
          <w:szCs w:val="28"/>
        </w:rPr>
      </w:pPr>
      <w:r w:rsidRPr="00922916">
        <w:rPr>
          <w:rFonts w:ascii="Times New Roman" w:hAnsi="Times New Roman"/>
          <w:color w:val="000000"/>
          <w:sz w:val="28"/>
          <w:szCs w:val="28"/>
        </w:rPr>
        <w:t xml:space="preserve"> В 2017 году киносетью района был продемонстрирован 1785 киносеансов, которые посетили  12,7 тыс. зрителей, из них 3,6 тыс.  детей. </w:t>
      </w:r>
      <w:r w:rsidRPr="00922916">
        <w:rPr>
          <w:rFonts w:ascii="Times New Roman" w:hAnsi="Times New Roman"/>
          <w:sz w:val="28"/>
          <w:szCs w:val="28"/>
        </w:rPr>
        <w:t xml:space="preserve">Наряду с  платными сеансами проводились благотворительные кинопоказы фильмов, посвященные Дню защитника отечества, Дню Победы, Дню освобождения  </w:t>
      </w:r>
      <w:proofErr w:type="spellStart"/>
      <w:r w:rsidRPr="00922916">
        <w:rPr>
          <w:rFonts w:ascii="Times New Roman" w:hAnsi="Times New Roman"/>
          <w:sz w:val="28"/>
          <w:szCs w:val="28"/>
        </w:rPr>
        <w:t>Брянщины</w:t>
      </w:r>
      <w:proofErr w:type="spellEnd"/>
      <w:r w:rsidRPr="00922916">
        <w:rPr>
          <w:rFonts w:ascii="Times New Roman" w:hAnsi="Times New Roman"/>
          <w:sz w:val="28"/>
          <w:szCs w:val="28"/>
        </w:rPr>
        <w:t xml:space="preserve">. </w:t>
      </w:r>
    </w:p>
    <w:p w:rsidR="00AB0ECD" w:rsidRPr="00922916" w:rsidRDefault="00AB0ECD" w:rsidP="00AB0ECD">
      <w:pPr>
        <w:spacing w:after="0" w:line="240" w:lineRule="auto"/>
        <w:ind w:firstLine="709"/>
        <w:jc w:val="both"/>
        <w:rPr>
          <w:rFonts w:ascii="Times New Roman" w:hAnsi="Times New Roman"/>
          <w:sz w:val="28"/>
          <w:szCs w:val="28"/>
        </w:rPr>
      </w:pPr>
      <w:r w:rsidRPr="00922916">
        <w:rPr>
          <w:rFonts w:ascii="Times New Roman" w:hAnsi="Times New Roman"/>
          <w:sz w:val="28"/>
          <w:szCs w:val="28"/>
        </w:rPr>
        <w:t>27 августа на открытой площадке возле кинотеатра «Аврора» была проведена акция «Ночь кино», где было продемонстрировано 4 киносеанса.</w:t>
      </w:r>
    </w:p>
    <w:p w:rsidR="00AB0ECD" w:rsidRDefault="00AB0ECD" w:rsidP="00AB0ECD">
      <w:pPr>
        <w:pStyle w:val="a4"/>
        <w:ind w:firstLine="567"/>
        <w:rPr>
          <w:sz w:val="28"/>
          <w:szCs w:val="28"/>
        </w:rPr>
      </w:pPr>
      <w:r>
        <w:rPr>
          <w:sz w:val="28"/>
          <w:szCs w:val="28"/>
        </w:rPr>
        <w:t xml:space="preserve">  </w:t>
      </w:r>
      <w:r w:rsidRPr="00012556">
        <w:rPr>
          <w:sz w:val="28"/>
          <w:szCs w:val="28"/>
        </w:rPr>
        <w:t>В центре детского творчества «Успех» занима</w:t>
      </w:r>
      <w:r>
        <w:rPr>
          <w:sz w:val="28"/>
          <w:szCs w:val="28"/>
        </w:rPr>
        <w:t>е</w:t>
      </w:r>
      <w:r w:rsidRPr="00012556">
        <w:rPr>
          <w:sz w:val="28"/>
          <w:szCs w:val="28"/>
        </w:rPr>
        <w:t>тся 8</w:t>
      </w:r>
      <w:r>
        <w:rPr>
          <w:sz w:val="28"/>
          <w:szCs w:val="28"/>
        </w:rPr>
        <w:t>21 ребенок по 30</w:t>
      </w:r>
      <w:r w:rsidRPr="007E7791">
        <w:rPr>
          <w:sz w:val="28"/>
          <w:szCs w:val="28"/>
        </w:rPr>
        <w:t xml:space="preserve"> образовательных программ</w:t>
      </w:r>
      <w:r>
        <w:rPr>
          <w:sz w:val="28"/>
          <w:szCs w:val="28"/>
        </w:rPr>
        <w:t>ам.</w:t>
      </w:r>
    </w:p>
    <w:p w:rsidR="00AB0ECD" w:rsidRDefault="00AB0ECD" w:rsidP="00AB0ECD">
      <w:pPr>
        <w:pStyle w:val="a4"/>
        <w:ind w:firstLine="567"/>
        <w:rPr>
          <w:sz w:val="28"/>
          <w:szCs w:val="28"/>
        </w:rPr>
      </w:pPr>
      <w:r>
        <w:rPr>
          <w:sz w:val="28"/>
          <w:szCs w:val="28"/>
        </w:rPr>
        <w:t xml:space="preserve">  </w:t>
      </w:r>
      <w:r w:rsidRPr="00012556">
        <w:rPr>
          <w:sz w:val="28"/>
          <w:szCs w:val="28"/>
        </w:rPr>
        <w:t xml:space="preserve">Педагогический процесс </w:t>
      </w:r>
      <w:r>
        <w:rPr>
          <w:sz w:val="28"/>
          <w:szCs w:val="28"/>
        </w:rPr>
        <w:t xml:space="preserve">в центре </w:t>
      </w:r>
      <w:r w:rsidRPr="00012556">
        <w:rPr>
          <w:sz w:val="28"/>
          <w:szCs w:val="28"/>
        </w:rPr>
        <w:t xml:space="preserve">направлен на создание для каждого ребенка комфортного образовательного </w:t>
      </w:r>
      <w:proofErr w:type="gramStart"/>
      <w:r w:rsidRPr="00012556">
        <w:rPr>
          <w:sz w:val="28"/>
          <w:szCs w:val="28"/>
        </w:rPr>
        <w:t>прост</w:t>
      </w:r>
      <w:r>
        <w:rPr>
          <w:sz w:val="28"/>
          <w:szCs w:val="28"/>
        </w:rPr>
        <w:t>р</w:t>
      </w:r>
      <w:r w:rsidRPr="00012556">
        <w:rPr>
          <w:sz w:val="28"/>
          <w:szCs w:val="28"/>
        </w:rPr>
        <w:t>ан</w:t>
      </w:r>
      <w:r>
        <w:rPr>
          <w:sz w:val="28"/>
          <w:szCs w:val="28"/>
        </w:rPr>
        <w:t>с</w:t>
      </w:r>
      <w:r w:rsidRPr="00012556">
        <w:rPr>
          <w:sz w:val="28"/>
          <w:szCs w:val="28"/>
        </w:rPr>
        <w:t>тва</w:t>
      </w:r>
      <w:proofErr w:type="gramEnd"/>
      <w:r w:rsidRPr="00012556">
        <w:rPr>
          <w:sz w:val="28"/>
          <w:szCs w:val="28"/>
        </w:rPr>
        <w:t xml:space="preserve"> в котором есть возможности для создания успеха. </w:t>
      </w:r>
      <w:r w:rsidRPr="00395786">
        <w:rPr>
          <w:sz w:val="28"/>
          <w:szCs w:val="28"/>
        </w:rPr>
        <w:t>В этом ребятам помогают 1</w:t>
      </w:r>
      <w:r>
        <w:rPr>
          <w:sz w:val="28"/>
          <w:szCs w:val="28"/>
        </w:rPr>
        <w:t>6</w:t>
      </w:r>
      <w:r w:rsidRPr="00395786">
        <w:rPr>
          <w:sz w:val="28"/>
          <w:szCs w:val="28"/>
        </w:rPr>
        <w:t xml:space="preserve"> педагогов, </w:t>
      </w:r>
      <w:r>
        <w:rPr>
          <w:sz w:val="28"/>
          <w:szCs w:val="28"/>
        </w:rPr>
        <w:t>из них 56,0 процентов имеют высшее образование, 63,0 процента прошли аттестацию на квалификационные категории</w:t>
      </w:r>
      <w:r w:rsidRPr="00395786">
        <w:rPr>
          <w:sz w:val="28"/>
          <w:szCs w:val="28"/>
        </w:rPr>
        <w:t>.</w:t>
      </w:r>
      <w:r w:rsidRPr="000A6416">
        <w:rPr>
          <w:color w:val="FF6600"/>
          <w:sz w:val="28"/>
          <w:szCs w:val="28"/>
        </w:rPr>
        <w:t xml:space="preserve"> </w:t>
      </w:r>
      <w:r w:rsidRPr="000A6416">
        <w:rPr>
          <w:sz w:val="28"/>
          <w:szCs w:val="28"/>
        </w:rPr>
        <w:t xml:space="preserve">Педагоги </w:t>
      </w:r>
      <w:r>
        <w:rPr>
          <w:sz w:val="28"/>
          <w:szCs w:val="28"/>
        </w:rPr>
        <w:t>ц</w:t>
      </w:r>
      <w:r w:rsidRPr="000A6416">
        <w:rPr>
          <w:sz w:val="28"/>
          <w:szCs w:val="28"/>
        </w:rPr>
        <w:t xml:space="preserve">ентра успешно ведут не только образовательную деятельность, но и востребованы в организации и проведении мероприятий различного уровня. </w:t>
      </w:r>
      <w:r>
        <w:rPr>
          <w:sz w:val="28"/>
          <w:szCs w:val="28"/>
        </w:rPr>
        <w:t xml:space="preserve"> </w:t>
      </w:r>
    </w:p>
    <w:p w:rsidR="00AB0ECD" w:rsidRDefault="00AB0ECD" w:rsidP="00AB0ECD">
      <w:pPr>
        <w:pStyle w:val="a4"/>
        <w:ind w:firstLine="567"/>
        <w:rPr>
          <w:sz w:val="28"/>
          <w:szCs w:val="28"/>
        </w:rPr>
      </w:pPr>
      <w:r>
        <w:rPr>
          <w:sz w:val="28"/>
          <w:szCs w:val="28"/>
        </w:rPr>
        <w:t>В течение учебного года обучающиеся и педагоги центра приняли участие в 100 мероприятиях различной направленности. Танцевальные коллективы «</w:t>
      </w:r>
      <w:proofErr w:type="spellStart"/>
      <w:r>
        <w:rPr>
          <w:sz w:val="28"/>
          <w:szCs w:val="28"/>
        </w:rPr>
        <w:t>Почепчанка</w:t>
      </w:r>
      <w:proofErr w:type="spellEnd"/>
      <w:r>
        <w:rPr>
          <w:sz w:val="28"/>
          <w:szCs w:val="28"/>
        </w:rPr>
        <w:t>», «Сюрприз», театральный коллектив «Лицедеи», коллектив кружка «Театр моды «Мой стиль», солисты из кружка «Сольное пение» являются постоянными участниками районных мероприятий и активно ведут концертную деятельность на площадках района и области.</w:t>
      </w:r>
    </w:p>
    <w:p w:rsidR="00AB0ECD" w:rsidRPr="0064740F" w:rsidRDefault="00AB0ECD" w:rsidP="00AB0ECD">
      <w:pPr>
        <w:pStyle w:val="a4"/>
        <w:ind w:firstLine="567"/>
        <w:rPr>
          <w:rStyle w:val="genmed1"/>
          <w:b/>
          <w:i/>
          <w:sz w:val="16"/>
          <w:szCs w:val="16"/>
        </w:rPr>
      </w:pPr>
      <w:r w:rsidRPr="0064740F">
        <w:rPr>
          <w:sz w:val="28"/>
          <w:szCs w:val="28"/>
        </w:rPr>
        <w:t>Итогом работы обучающихся центра стало участие  в конкурсах, смотрах и выставках районного, областного,  российского и международного уровней, где 317 ребят стали победителями (из них районные победители-175</w:t>
      </w:r>
      <w:r>
        <w:rPr>
          <w:sz w:val="28"/>
          <w:szCs w:val="28"/>
        </w:rPr>
        <w:t>)</w:t>
      </w:r>
      <w:r w:rsidRPr="0064740F">
        <w:rPr>
          <w:sz w:val="28"/>
          <w:szCs w:val="28"/>
        </w:rPr>
        <w:t>.</w:t>
      </w:r>
      <w:r w:rsidRPr="0064740F">
        <w:rPr>
          <w:rStyle w:val="genmed1"/>
          <w:b/>
          <w:i/>
          <w:sz w:val="28"/>
          <w:szCs w:val="28"/>
        </w:rPr>
        <w:t xml:space="preserve"> </w:t>
      </w:r>
    </w:p>
    <w:p w:rsidR="00AB0ECD" w:rsidRDefault="00AB0ECD" w:rsidP="00AB0ECD">
      <w:pPr>
        <w:pStyle w:val="a4"/>
        <w:rPr>
          <w:b/>
          <w:sz w:val="28"/>
          <w:szCs w:val="28"/>
        </w:rPr>
      </w:pPr>
    </w:p>
    <w:p w:rsidR="00AB0ECD" w:rsidRPr="0064740F" w:rsidRDefault="00AB0ECD" w:rsidP="00AB0ECD">
      <w:pPr>
        <w:pStyle w:val="a4"/>
        <w:rPr>
          <w:b/>
          <w:sz w:val="28"/>
          <w:szCs w:val="28"/>
        </w:rPr>
      </w:pPr>
      <w:r w:rsidRPr="0064740F">
        <w:rPr>
          <w:b/>
          <w:sz w:val="28"/>
          <w:szCs w:val="28"/>
        </w:rPr>
        <w:t>Спорт</w:t>
      </w:r>
    </w:p>
    <w:p w:rsidR="00AB0ECD" w:rsidRPr="008A1667" w:rsidRDefault="00AB0ECD" w:rsidP="00AB0ECD">
      <w:pPr>
        <w:spacing w:after="0" w:line="240" w:lineRule="auto"/>
        <w:ind w:firstLine="567"/>
        <w:jc w:val="both"/>
        <w:rPr>
          <w:rFonts w:ascii="Times New Roman" w:hAnsi="Times New Roman"/>
          <w:sz w:val="28"/>
          <w:szCs w:val="28"/>
        </w:rPr>
      </w:pPr>
      <w:r w:rsidRPr="0064740F">
        <w:rPr>
          <w:sz w:val="28"/>
          <w:szCs w:val="28"/>
        </w:rPr>
        <w:t xml:space="preserve">  </w:t>
      </w:r>
      <w:r w:rsidRPr="0064740F">
        <w:rPr>
          <w:rStyle w:val="genmed1"/>
          <w:rFonts w:ascii="Times New Roman" w:hAnsi="Times New Roman"/>
          <w:sz w:val="28"/>
          <w:szCs w:val="28"/>
        </w:rPr>
        <w:t>Наряду с творчеством</w:t>
      </w:r>
      <w:r w:rsidRPr="008A1667">
        <w:rPr>
          <w:rStyle w:val="genmed1"/>
          <w:rFonts w:ascii="Times New Roman" w:hAnsi="Times New Roman"/>
          <w:sz w:val="28"/>
          <w:szCs w:val="28"/>
        </w:rPr>
        <w:t xml:space="preserve"> жители района активно занимаются спортом. Всё большую значимость у населения приобретает здоровый и активный образ жизни. </w:t>
      </w:r>
      <w:r w:rsidRPr="008A1667">
        <w:rPr>
          <w:rFonts w:ascii="Times New Roman" w:hAnsi="Times New Roman"/>
          <w:sz w:val="28"/>
          <w:szCs w:val="28"/>
        </w:rPr>
        <w:t xml:space="preserve">В ДЮСШ </w:t>
      </w:r>
      <w:proofErr w:type="spellStart"/>
      <w:r w:rsidRPr="008A1667">
        <w:rPr>
          <w:rFonts w:ascii="Times New Roman" w:hAnsi="Times New Roman"/>
          <w:sz w:val="28"/>
          <w:szCs w:val="28"/>
        </w:rPr>
        <w:t>Почепского</w:t>
      </w:r>
      <w:proofErr w:type="spellEnd"/>
      <w:r w:rsidRPr="008A1667">
        <w:rPr>
          <w:rFonts w:ascii="Times New Roman" w:hAnsi="Times New Roman"/>
          <w:sz w:val="28"/>
          <w:szCs w:val="28"/>
        </w:rPr>
        <w:t xml:space="preserve"> района 510 детей  занимаются следующими видам спорта: дзюдо, баскетбол, волейбол, футбол, настольный теннис. </w:t>
      </w:r>
    </w:p>
    <w:p w:rsidR="00AB0ECD" w:rsidRPr="008A1667" w:rsidRDefault="00AB0ECD" w:rsidP="00AB0ECD">
      <w:pPr>
        <w:spacing w:after="0" w:line="240" w:lineRule="auto"/>
        <w:ind w:firstLine="567"/>
        <w:jc w:val="both"/>
        <w:rPr>
          <w:rFonts w:ascii="Times New Roman" w:hAnsi="Times New Roman"/>
          <w:bCs/>
          <w:sz w:val="28"/>
          <w:szCs w:val="28"/>
        </w:rPr>
      </w:pPr>
      <w:r w:rsidRPr="008A1667">
        <w:rPr>
          <w:rFonts w:ascii="Times New Roman" w:hAnsi="Times New Roman"/>
          <w:bCs/>
          <w:sz w:val="28"/>
          <w:szCs w:val="28"/>
        </w:rPr>
        <w:t xml:space="preserve"> Юные спортсмены </w:t>
      </w:r>
      <w:proofErr w:type="spellStart"/>
      <w:r w:rsidRPr="008A1667">
        <w:rPr>
          <w:rFonts w:ascii="Times New Roman" w:hAnsi="Times New Roman"/>
          <w:bCs/>
          <w:sz w:val="28"/>
          <w:szCs w:val="28"/>
        </w:rPr>
        <w:t>Почепского</w:t>
      </w:r>
      <w:proofErr w:type="spellEnd"/>
      <w:r w:rsidRPr="008A1667">
        <w:rPr>
          <w:rFonts w:ascii="Times New Roman" w:hAnsi="Times New Roman"/>
          <w:bCs/>
          <w:sz w:val="28"/>
          <w:szCs w:val="28"/>
        </w:rPr>
        <w:t xml:space="preserve"> района успешно выступают  на соревнованиях по дзюдо, волейболу, баскетболу, футболу.</w:t>
      </w:r>
    </w:p>
    <w:p w:rsidR="00AB0ECD" w:rsidRPr="008A1667" w:rsidRDefault="00AB0ECD" w:rsidP="00AB0ECD">
      <w:pPr>
        <w:spacing w:after="0" w:line="240" w:lineRule="auto"/>
        <w:ind w:firstLine="540"/>
        <w:jc w:val="both"/>
        <w:rPr>
          <w:rFonts w:ascii="Times New Roman" w:hAnsi="Times New Roman"/>
          <w:sz w:val="28"/>
          <w:szCs w:val="28"/>
        </w:rPr>
      </w:pPr>
      <w:r>
        <w:rPr>
          <w:rFonts w:ascii="Times New Roman" w:hAnsi="Times New Roman"/>
          <w:sz w:val="28"/>
          <w:szCs w:val="28"/>
        </w:rPr>
        <w:t xml:space="preserve"> </w:t>
      </w:r>
      <w:r w:rsidRPr="008A1667">
        <w:rPr>
          <w:rFonts w:ascii="Times New Roman" w:hAnsi="Times New Roman"/>
          <w:sz w:val="28"/>
          <w:szCs w:val="28"/>
        </w:rPr>
        <w:t xml:space="preserve">Для </w:t>
      </w:r>
      <w:r w:rsidRPr="008A1667">
        <w:rPr>
          <w:rFonts w:ascii="Times New Roman" w:hAnsi="Times New Roman"/>
          <w:bCs/>
          <w:sz w:val="28"/>
          <w:szCs w:val="28"/>
        </w:rPr>
        <w:t>вовлечения</w:t>
      </w:r>
      <w:r w:rsidRPr="008A1667">
        <w:rPr>
          <w:rFonts w:ascii="Times New Roman" w:hAnsi="Times New Roman"/>
          <w:sz w:val="28"/>
          <w:szCs w:val="28"/>
        </w:rPr>
        <w:t xml:space="preserve"> </w:t>
      </w:r>
      <w:r w:rsidRPr="008A1667">
        <w:rPr>
          <w:rFonts w:ascii="Times New Roman" w:hAnsi="Times New Roman"/>
          <w:bCs/>
          <w:sz w:val="28"/>
          <w:szCs w:val="28"/>
        </w:rPr>
        <w:t>в</w:t>
      </w:r>
      <w:r w:rsidRPr="008A1667">
        <w:rPr>
          <w:rFonts w:ascii="Times New Roman" w:hAnsi="Times New Roman"/>
          <w:sz w:val="28"/>
          <w:szCs w:val="28"/>
        </w:rPr>
        <w:t xml:space="preserve"> </w:t>
      </w:r>
      <w:r w:rsidRPr="008A1667">
        <w:rPr>
          <w:rFonts w:ascii="Times New Roman" w:hAnsi="Times New Roman"/>
          <w:bCs/>
          <w:sz w:val="28"/>
          <w:szCs w:val="28"/>
        </w:rPr>
        <w:t>занятия</w:t>
      </w:r>
      <w:r w:rsidRPr="008A1667">
        <w:rPr>
          <w:rFonts w:ascii="Times New Roman" w:hAnsi="Times New Roman"/>
          <w:sz w:val="28"/>
          <w:szCs w:val="28"/>
        </w:rPr>
        <w:t xml:space="preserve"> физической культурой и </w:t>
      </w:r>
      <w:r w:rsidRPr="008A1667">
        <w:rPr>
          <w:rFonts w:ascii="Times New Roman" w:hAnsi="Times New Roman"/>
          <w:bCs/>
          <w:sz w:val="28"/>
          <w:szCs w:val="28"/>
        </w:rPr>
        <w:t>спортом</w:t>
      </w:r>
      <w:r w:rsidRPr="008A1667">
        <w:rPr>
          <w:rFonts w:ascii="Times New Roman" w:hAnsi="Times New Roman"/>
          <w:sz w:val="28"/>
          <w:szCs w:val="28"/>
        </w:rPr>
        <w:t xml:space="preserve"> </w:t>
      </w:r>
      <w:r w:rsidRPr="008A1667">
        <w:rPr>
          <w:rFonts w:ascii="Times New Roman" w:hAnsi="Times New Roman"/>
          <w:bCs/>
          <w:sz w:val="28"/>
          <w:szCs w:val="28"/>
        </w:rPr>
        <w:t xml:space="preserve">населения района </w:t>
      </w:r>
      <w:r>
        <w:rPr>
          <w:rFonts w:ascii="Times New Roman" w:hAnsi="Times New Roman"/>
          <w:bCs/>
          <w:sz w:val="28"/>
          <w:szCs w:val="28"/>
        </w:rPr>
        <w:t xml:space="preserve"> </w:t>
      </w:r>
      <w:r w:rsidRPr="008A1667">
        <w:rPr>
          <w:rFonts w:ascii="Times New Roman" w:hAnsi="Times New Roman"/>
          <w:bCs/>
          <w:sz w:val="28"/>
          <w:szCs w:val="28"/>
        </w:rPr>
        <w:t>н</w:t>
      </w:r>
      <w:r w:rsidRPr="008A1667">
        <w:rPr>
          <w:rFonts w:ascii="Times New Roman" w:hAnsi="Times New Roman"/>
          <w:sz w:val="28"/>
          <w:szCs w:val="28"/>
        </w:rPr>
        <w:t xml:space="preserve">а стадионе «Юность» и на территории СОШ №1 </w:t>
      </w:r>
      <w:r w:rsidRPr="008A1667">
        <w:rPr>
          <w:rFonts w:ascii="Times New Roman" w:hAnsi="Times New Roman"/>
          <w:bCs/>
          <w:color w:val="000000"/>
          <w:sz w:val="28"/>
          <w:szCs w:val="28"/>
        </w:rPr>
        <w:t>открыты две новые спортивные площадки для занятий уличными видами спорта.</w:t>
      </w:r>
    </w:p>
    <w:p w:rsidR="00AB0ECD" w:rsidRPr="008223B9" w:rsidRDefault="00AB0ECD" w:rsidP="00AB0ECD">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sidRPr="008A1667">
        <w:rPr>
          <w:rFonts w:ascii="Times New Roman" w:hAnsi="Times New Roman"/>
          <w:sz w:val="28"/>
          <w:szCs w:val="28"/>
        </w:rPr>
        <w:t xml:space="preserve">  По программе «ОАО «Газпром» - детям» в центре города завешается строительство физкультурно-оздоровительного комплекса</w:t>
      </w:r>
      <w:r>
        <w:rPr>
          <w:rFonts w:ascii="Times New Roman" w:hAnsi="Times New Roman"/>
          <w:sz w:val="28"/>
          <w:szCs w:val="28"/>
        </w:rPr>
        <w:t>,</w:t>
      </w:r>
      <w:r w:rsidRPr="008223B9">
        <w:t xml:space="preserve"> </w:t>
      </w:r>
      <w:r w:rsidRPr="008223B9">
        <w:rPr>
          <w:rFonts w:ascii="Times New Roman" w:hAnsi="Times New Roman"/>
          <w:sz w:val="28"/>
          <w:szCs w:val="28"/>
        </w:rPr>
        <w:t xml:space="preserve">это позволит гражданам района систематически заниматься физической культурой и спортом, вести здоровый образ жизни. </w:t>
      </w:r>
    </w:p>
    <w:p w:rsidR="00AB0ECD" w:rsidRPr="008A1667" w:rsidRDefault="00AB0ECD" w:rsidP="00AB0ECD">
      <w:pPr>
        <w:widowControl w:val="0"/>
        <w:shd w:val="clear" w:color="auto" w:fill="FFFFFF"/>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lastRenderedPageBreak/>
        <w:t xml:space="preserve">  </w:t>
      </w:r>
      <w:r w:rsidRPr="008A1667">
        <w:rPr>
          <w:rFonts w:ascii="Times New Roman" w:hAnsi="Times New Roman"/>
          <w:sz w:val="28"/>
          <w:szCs w:val="28"/>
        </w:rPr>
        <w:t xml:space="preserve">К началу нового учебного года  </w:t>
      </w:r>
      <w:proofErr w:type="spellStart"/>
      <w:r w:rsidRPr="008A1667">
        <w:rPr>
          <w:rFonts w:ascii="Times New Roman" w:hAnsi="Times New Roman"/>
          <w:sz w:val="28"/>
          <w:szCs w:val="28"/>
        </w:rPr>
        <w:t>почепские</w:t>
      </w:r>
      <w:proofErr w:type="spellEnd"/>
      <w:r w:rsidRPr="008A1667">
        <w:rPr>
          <w:rFonts w:ascii="Times New Roman" w:hAnsi="Times New Roman"/>
          <w:sz w:val="28"/>
          <w:szCs w:val="28"/>
        </w:rPr>
        <w:t xml:space="preserve"> футболисты получили сорок комплектов новой современной формы и футбольные мячи.</w:t>
      </w:r>
    </w:p>
    <w:p w:rsidR="00AB0ECD" w:rsidRPr="0064740F" w:rsidRDefault="00AB0ECD" w:rsidP="00AB0ECD">
      <w:pPr>
        <w:tabs>
          <w:tab w:val="left" w:pos="2820"/>
        </w:tabs>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64740F">
        <w:rPr>
          <w:rFonts w:ascii="Times New Roman" w:hAnsi="Times New Roman"/>
          <w:sz w:val="28"/>
          <w:szCs w:val="28"/>
        </w:rPr>
        <w:t xml:space="preserve">В районе разработана и утверждена «дорожная карта» по поэтапному внедрению Всероссийского физкультурно-спортивного комплекса «Готов к труду и обороне» (ГТО). </w:t>
      </w:r>
    </w:p>
    <w:p w:rsidR="00AB0ECD" w:rsidRPr="00EE601C" w:rsidRDefault="00AB0ECD" w:rsidP="00EE601C">
      <w:pPr>
        <w:pStyle w:val="a4"/>
        <w:spacing w:after="240"/>
        <w:rPr>
          <w:b/>
          <w:sz w:val="28"/>
          <w:szCs w:val="28"/>
        </w:rPr>
      </w:pPr>
    </w:p>
    <w:p w:rsidR="005E67AB" w:rsidRPr="00EE601C" w:rsidRDefault="0084471B" w:rsidP="00EE601C">
      <w:pPr>
        <w:suppressAutoHyphens/>
        <w:spacing w:after="240" w:line="240" w:lineRule="auto"/>
        <w:ind w:firstLine="360"/>
        <w:jc w:val="both"/>
        <w:rPr>
          <w:rFonts w:ascii="Times New Roman" w:hAnsi="Times New Roman" w:cs="Times New Roman"/>
          <w:sz w:val="28"/>
          <w:szCs w:val="28"/>
        </w:rPr>
      </w:pPr>
      <w:r w:rsidRPr="00EE601C">
        <w:rPr>
          <w:rFonts w:ascii="Times New Roman" w:hAnsi="Times New Roman" w:cs="Times New Roman"/>
          <w:sz w:val="28"/>
          <w:szCs w:val="28"/>
        </w:rPr>
        <w:t xml:space="preserve">По второму вопросу </w:t>
      </w:r>
      <w:r w:rsidR="00583FCB" w:rsidRPr="00EE601C">
        <w:rPr>
          <w:rFonts w:ascii="Times New Roman" w:hAnsi="Times New Roman" w:cs="Times New Roman"/>
          <w:sz w:val="28"/>
          <w:szCs w:val="28"/>
        </w:rPr>
        <w:t xml:space="preserve"> о проекте   решения «Об утверждении  отчета об  исполнении районного бюджета за 2017 год слушали </w:t>
      </w:r>
      <w:proofErr w:type="spellStart"/>
      <w:r w:rsidR="00583FCB" w:rsidRPr="00EE601C">
        <w:rPr>
          <w:rFonts w:ascii="Times New Roman" w:hAnsi="Times New Roman" w:cs="Times New Roman"/>
          <w:sz w:val="28"/>
          <w:szCs w:val="28"/>
        </w:rPr>
        <w:t>Шаболдину</w:t>
      </w:r>
      <w:proofErr w:type="spellEnd"/>
      <w:r w:rsidR="00583FCB" w:rsidRPr="00EE601C">
        <w:rPr>
          <w:rFonts w:ascii="Times New Roman" w:hAnsi="Times New Roman" w:cs="Times New Roman"/>
          <w:sz w:val="28"/>
          <w:szCs w:val="28"/>
        </w:rPr>
        <w:t xml:space="preserve"> Е.Д.</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eastAsia="Calibri" w:hAnsi="Times New Roman"/>
          <w:sz w:val="28"/>
          <w:szCs w:val="28"/>
        </w:rPr>
        <w:t xml:space="preserve">В 2017 году  решение задач социально-экономического развития </w:t>
      </w:r>
      <w:proofErr w:type="spellStart"/>
      <w:r w:rsidRPr="00EE601C">
        <w:rPr>
          <w:rFonts w:ascii="Times New Roman" w:eastAsia="Calibri" w:hAnsi="Times New Roman"/>
          <w:sz w:val="28"/>
          <w:szCs w:val="28"/>
        </w:rPr>
        <w:t>Почепского</w:t>
      </w:r>
      <w:proofErr w:type="spellEnd"/>
      <w:r w:rsidRPr="00EE601C">
        <w:rPr>
          <w:rFonts w:ascii="Times New Roman" w:eastAsia="Calibri" w:hAnsi="Times New Roman"/>
          <w:sz w:val="28"/>
          <w:szCs w:val="28"/>
        </w:rPr>
        <w:t xml:space="preserve"> района осуществлялось в условиях направленности курса бюджетной </w:t>
      </w:r>
      <w:proofErr w:type="gramStart"/>
      <w:r w:rsidRPr="00EE601C">
        <w:rPr>
          <w:rFonts w:ascii="Times New Roman" w:eastAsia="Calibri" w:hAnsi="Times New Roman"/>
          <w:sz w:val="28"/>
          <w:szCs w:val="28"/>
        </w:rPr>
        <w:t>политики на обеспечение</w:t>
      </w:r>
      <w:proofErr w:type="gramEnd"/>
      <w:r w:rsidRPr="00EE601C">
        <w:rPr>
          <w:rFonts w:ascii="Times New Roman" w:eastAsia="Calibri" w:hAnsi="Times New Roman"/>
          <w:sz w:val="28"/>
          <w:szCs w:val="28"/>
        </w:rPr>
        <w:t xml:space="preserve"> экономической стабильности,  сбалансированности и устойчивости районного бюджета и бюджетов поселений, повышение результативности бюджетных расходов. При этом ключевое внимание уделялось решению задач, поставленных в указах Президента Российской Федерации от 7 мая 2012 года, и исполнению действующих расходных обязательств </w:t>
      </w:r>
      <w:proofErr w:type="spellStart"/>
      <w:r w:rsidRPr="00EE601C">
        <w:rPr>
          <w:rFonts w:ascii="Times New Roman" w:eastAsia="Calibri" w:hAnsi="Times New Roman"/>
          <w:sz w:val="28"/>
          <w:szCs w:val="28"/>
        </w:rPr>
        <w:t>Почепского</w:t>
      </w:r>
      <w:proofErr w:type="spellEnd"/>
      <w:r w:rsidRPr="00EE601C">
        <w:rPr>
          <w:rFonts w:ascii="Times New Roman" w:eastAsia="Calibri" w:hAnsi="Times New Roman"/>
          <w:sz w:val="28"/>
          <w:szCs w:val="28"/>
        </w:rPr>
        <w:t xml:space="preserve"> района.   </w:t>
      </w:r>
    </w:p>
    <w:p w:rsidR="00EE601C" w:rsidRPr="00EE601C" w:rsidRDefault="00EE601C" w:rsidP="00EE601C">
      <w:pPr>
        <w:spacing w:after="240" w:line="240" w:lineRule="auto"/>
        <w:jc w:val="both"/>
        <w:rPr>
          <w:rFonts w:ascii="Times New Roman" w:hAnsi="Times New Roman"/>
          <w:sz w:val="28"/>
          <w:szCs w:val="28"/>
        </w:rPr>
      </w:pPr>
      <w:r w:rsidRPr="00EE601C">
        <w:rPr>
          <w:rFonts w:ascii="Times New Roman" w:hAnsi="Times New Roman"/>
          <w:b/>
          <w:sz w:val="28"/>
          <w:szCs w:val="28"/>
        </w:rPr>
        <w:t xml:space="preserve"> </w:t>
      </w:r>
      <w:r w:rsidRPr="00EE601C">
        <w:rPr>
          <w:rFonts w:ascii="Times New Roman" w:hAnsi="Times New Roman"/>
          <w:sz w:val="28"/>
          <w:szCs w:val="28"/>
        </w:rPr>
        <w:t xml:space="preserve">Параметры консолидированного бюджета  сложились следующим образом: по доходам в сумме 623,5 млн. руб., по расходам 610,2 млн. руб., профицит составил 13,3 млн. руб. </w:t>
      </w:r>
    </w:p>
    <w:p w:rsidR="00EE601C" w:rsidRPr="00EE601C" w:rsidRDefault="00EE601C" w:rsidP="00EE601C">
      <w:pPr>
        <w:spacing w:before="100" w:beforeAutospacing="1" w:after="240" w:line="240" w:lineRule="auto"/>
        <w:ind w:firstLine="709"/>
        <w:jc w:val="both"/>
        <w:rPr>
          <w:rFonts w:ascii="Times New Roman" w:hAnsi="Times New Roman"/>
          <w:sz w:val="28"/>
          <w:szCs w:val="28"/>
        </w:rPr>
      </w:pPr>
      <w:r w:rsidRPr="00EE601C">
        <w:rPr>
          <w:rFonts w:ascii="Times New Roman" w:hAnsi="Times New Roman"/>
          <w:sz w:val="28"/>
          <w:szCs w:val="28"/>
        </w:rPr>
        <w:t>По сравнению с 2016 годом доходы  увеличились на 13,6 млн. рублей или на 2,2 процентов, расходы увеличились  на 30,1 млн. рублей (612,3) или на 4,9 процентов. Аналогичные  результаты получены как при исполнении районного бюджета доходы – 547,4 млн. руб. (+4,5 млн. руб.) 0,8 % к уровню прошлого года, расходы – 597,9 млн. руб. (495,8) – 120,6 % к 2014 году. Так и бюджетов поселений доходы 110,5 млн. руб. Темп роста составил 3,9 % (4,1 млн. руб.) расходы 86,8 млн. руб. 54,9 %и (157,9 млн. руб.)</w:t>
      </w:r>
    </w:p>
    <w:p w:rsidR="00EE601C" w:rsidRPr="00EE601C" w:rsidRDefault="00EE601C" w:rsidP="00EE601C">
      <w:pPr>
        <w:spacing w:before="100" w:beforeAutospacing="1" w:after="240" w:line="240" w:lineRule="auto"/>
        <w:ind w:firstLine="709"/>
        <w:jc w:val="both"/>
        <w:rPr>
          <w:rFonts w:ascii="Times New Roman" w:hAnsi="Times New Roman"/>
          <w:sz w:val="28"/>
          <w:szCs w:val="28"/>
        </w:rPr>
      </w:pPr>
      <w:r w:rsidRPr="00EE601C">
        <w:rPr>
          <w:rFonts w:ascii="Times New Roman" w:hAnsi="Times New Roman"/>
          <w:sz w:val="28"/>
          <w:szCs w:val="28"/>
        </w:rPr>
        <w:t>Из общего объема поступлений в консолидированный бюджет муниципального района налоговые и неналоговые составили 208,2 млн. рублей (33,4 %), безвозмездные поступления из областного бюджета 415,3 млн. рублей (66,6 %).</w:t>
      </w:r>
    </w:p>
    <w:p w:rsidR="00EE601C" w:rsidRPr="00EE601C" w:rsidRDefault="00EE601C" w:rsidP="00EE601C">
      <w:pPr>
        <w:spacing w:before="100" w:beforeAutospacing="1" w:after="240" w:line="240" w:lineRule="auto"/>
        <w:ind w:firstLine="709"/>
        <w:jc w:val="both"/>
        <w:rPr>
          <w:rFonts w:ascii="Times New Roman" w:hAnsi="Times New Roman"/>
          <w:sz w:val="28"/>
          <w:szCs w:val="28"/>
        </w:rPr>
      </w:pPr>
      <w:r w:rsidRPr="00EE601C">
        <w:rPr>
          <w:rFonts w:ascii="Times New Roman" w:hAnsi="Times New Roman"/>
          <w:sz w:val="28"/>
          <w:szCs w:val="28"/>
        </w:rPr>
        <w:t>Утвержденная сумма доходов  за год исполнена  на 0,1 % к годовому плану</w:t>
      </w:r>
      <w:proofErr w:type="gramStart"/>
      <w:r w:rsidRPr="00EE601C">
        <w:rPr>
          <w:rFonts w:ascii="Times New Roman" w:hAnsi="Times New Roman"/>
          <w:sz w:val="28"/>
          <w:szCs w:val="28"/>
        </w:rPr>
        <w:t>.</w:t>
      </w:r>
      <w:proofErr w:type="gramEnd"/>
      <w:r w:rsidRPr="00EE601C">
        <w:rPr>
          <w:rFonts w:ascii="Times New Roman" w:hAnsi="Times New Roman"/>
          <w:sz w:val="28"/>
          <w:szCs w:val="28"/>
        </w:rPr>
        <w:t xml:space="preserve"> (</w:t>
      </w:r>
      <w:proofErr w:type="gramStart"/>
      <w:r w:rsidRPr="00EE601C">
        <w:rPr>
          <w:rFonts w:ascii="Times New Roman" w:hAnsi="Times New Roman"/>
          <w:sz w:val="28"/>
          <w:szCs w:val="28"/>
        </w:rPr>
        <w:t>и</w:t>
      </w:r>
      <w:proofErr w:type="gramEnd"/>
      <w:r w:rsidRPr="00EE601C">
        <w:rPr>
          <w:rFonts w:ascii="Times New Roman" w:hAnsi="Times New Roman"/>
          <w:sz w:val="28"/>
          <w:szCs w:val="28"/>
        </w:rPr>
        <w:t xml:space="preserve"> на 11,3 % к первоначально утвержденному плану (560,2).</w:t>
      </w:r>
    </w:p>
    <w:p w:rsidR="00EE601C" w:rsidRPr="00EE601C" w:rsidRDefault="00EE601C" w:rsidP="00EE601C">
      <w:pPr>
        <w:spacing w:before="100" w:beforeAutospacing="1" w:after="240" w:line="240" w:lineRule="auto"/>
        <w:ind w:firstLine="709"/>
        <w:jc w:val="both"/>
        <w:rPr>
          <w:rFonts w:ascii="Times New Roman" w:hAnsi="Times New Roman"/>
          <w:sz w:val="28"/>
          <w:szCs w:val="28"/>
        </w:rPr>
      </w:pPr>
      <w:r w:rsidRPr="00EE601C">
        <w:rPr>
          <w:rFonts w:ascii="Times New Roman" w:hAnsi="Times New Roman"/>
          <w:sz w:val="28"/>
          <w:szCs w:val="28"/>
        </w:rPr>
        <w:t xml:space="preserve">Собственные налоговые и неналоговые доходы местных бюджетов составили  208,21 млн. рублей, с уменьшением к уровню 2016 года (208,3) 0,1 млн. рублей или 0,1 %, (Рост к первоначально утвержденному бюджету сложился в сумме 20,31 млн. рублей или 10,8 %). Структура налоговых и неналоговых доходов доходной базы складывается следующим образом: доля районного бюджета 67 % (139,4), доля бюджетов поселений 33,1 % (68,9). Снижение к уровню прошлого года на  0,1 %. </w:t>
      </w:r>
    </w:p>
    <w:p w:rsidR="00EE601C" w:rsidRPr="00EE601C" w:rsidRDefault="00EE601C" w:rsidP="00EE601C">
      <w:pPr>
        <w:spacing w:before="100" w:beforeAutospacing="1" w:after="240" w:line="240" w:lineRule="auto"/>
        <w:ind w:firstLine="709"/>
        <w:jc w:val="both"/>
        <w:rPr>
          <w:rFonts w:ascii="Times New Roman" w:hAnsi="Times New Roman"/>
          <w:sz w:val="28"/>
          <w:szCs w:val="28"/>
        </w:rPr>
      </w:pPr>
      <w:r w:rsidRPr="00EE601C">
        <w:rPr>
          <w:rFonts w:ascii="Times New Roman" w:hAnsi="Times New Roman"/>
          <w:sz w:val="28"/>
          <w:szCs w:val="28"/>
        </w:rPr>
        <w:lastRenderedPageBreak/>
        <w:t>88,1 % налоговых и неналоговых доходов  -  это налоговые доходы,</w:t>
      </w:r>
      <w:r w:rsidRPr="00EE601C">
        <w:rPr>
          <w:sz w:val="28"/>
          <w:szCs w:val="28"/>
        </w:rPr>
        <w:t xml:space="preserve"> </w:t>
      </w:r>
      <w:r w:rsidRPr="00EE601C">
        <w:rPr>
          <w:rFonts w:ascii="Times New Roman" w:hAnsi="Times New Roman"/>
          <w:sz w:val="28"/>
          <w:szCs w:val="28"/>
        </w:rPr>
        <w:t xml:space="preserve">выполнение которых составило в сумме 183,3 млн. рублей или  94,8 % (на 9,6 млн. рублей больше) к соответствующему периоду прошлого года, неналоговые доходы составили 12 % (24,9 млн. руб.) – 72 % к уровню прошлого года (9,7 </w:t>
      </w:r>
      <w:proofErr w:type="spellStart"/>
      <w:r w:rsidRPr="00EE601C">
        <w:rPr>
          <w:rFonts w:ascii="Times New Roman" w:hAnsi="Times New Roman"/>
          <w:sz w:val="28"/>
          <w:szCs w:val="28"/>
        </w:rPr>
        <w:t>млн</w:t>
      </w:r>
      <w:proofErr w:type="gramStart"/>
      <w:r w:rsidRPr="00EE601C">
        <w:rPr>
          <w:rFonts w:ascii="Times New Roman" w:hAnsi="Times New Roman"/>
          <w:sz w:val="28"/>
          <w:szCs w:val="28"/>
        </w:rPr>
        <w:t>.р</w:t>
      </w:r>
      <w:proofErr w:type="gramEnd"/>
      <w:r w:rsidRPr="00EE601C">
        <w:rPr>
          <w:rFonts w:ascii="Times New Roman" w:hAnsi="Times New Roman"/>
          <w:sz w:val="28"/>
          <w:szCs w:val="28"/>
        </w:rPr>
        <w:t>уб</w:t>
      </w:r>
      <w:proofErr w:type="spellEnd"/>
      <w:r w:rsidRPr="00EE601C">
        <w:rPr>
          <w:rFonts w:ascii="Times New Roman" w:hAnsi="Times New Roman"/>
          <w:sz w:val="28"/>
          <w:szCs w:val="28"/>
        </w:rPr>
        <w:t>.). Снижение неналоговых платежей получено в связи с уменьшением доходов от продажи земельных участков, находящихся в собственности поселений.</w:t>
      </w:r>
    </w:p>
    <w:p w:rsidR="00EE601C" w:rsidRPr="00EE601C" w:rsidRDefault="00EE601C" w:rsidP="00EE601C">
      <w:pPr>
        <w:spacing w:after="0" w:line="240" w:lineRule="auto"/>
        <w:ind w:firstLine="708"/>
        <w:jc w:val="both"/>
        <w:rPr>
          <w:rFonts w:ascii="Times New Roman" w:hAnsi="Times New Roman"/>
          <w:sz w:val="28"/>
          <w:szCs w:val="28"/>
        </w:rPr>
      </w:pPr>
      <w:r w:rsidRPr="00EE601C">
        <w:rPr>
          <w:rFonts w:ascii="Times New Roman" w:hAnsi="Times New Roman"/>
          <w:sz w:val="28"/>
          <w:szCs w:val="28"/>
        </w:rPr>
        <w:t>Одним из основных источником налоговых доходов, а это не много немало 65,9% или 120,9 млн. руб.(102 млн. руб. – районный бюджет, 18,9 млн.- бюджеты поселений) у нас является налог на доходы физических лиц. Уменьшение к уровню прошлого года НДФЛ сложилось в сумме 0,1 млн. рублей или 0,1 %.</w:t>
      </w:r>
    </w:p>
    <w:p w:rsidR="00EE601C" w:rsidRPr="00EE601C" w:rsidRDefault="00EE601C" w:rsidP="00EE601C">
      <w:pPr>
        <w:spacing w:before="100" w:beforeAutospacing="1" w:after="0" w:line="240" w:lineRule="auto"/>
        <w:ind w:firstLine="709"/>
        <w:jc w:val="both"/>
        <w:rPr>
          <w:rFonts w:ascii="Times New Roman" w:hAnsi="Times New Roman"/>
          <w:sz w:val="28"/>
          <w:szCs w:val="28"/>
        </w:rPr>
      </w:pPr>
      <w:r w:rsidRPr="00EE601C">
        <w:rPr>
          <w:rFonts w:ascii="Times New Roman" w:hAnsi="Times New Roman"/>
          <w:sz w:val="28"/>
          <w:szCs w:val="28"/>
        </w:rPr>
        <w:t xml:space="preserve">ЕНВД обеспечен ростом на 0,1 млн. руб. или на 0,7 % и составил 15,3 </w:t>
      </w:r>
      <w:proofErr w:type="spellStart"/>
      <w:r w:rsidRPr="00EE601C">
        <w:rPr>
          <w:rFonts w:ascii="Times New Roman" w:hAnsi="Times New Roman"/>
          <w:sz w:val="28"/>
          <w:szCs w:val="28"/>
        </w:rPr>
        <w:t>млн</w:t>
      </w:r>
      <w:proofErr w:type="gramStart"/>
      <w:r w:rsidRPr="00EE601C">
        <w:rPr>
          <w:rFonts w:ascii="Times New Roman" w:hAnsi="Times New Roman"/>
          <w:sz w:val="28"/>
          <w:szCs w:val="28"/>
        </w:rPr>
        <w:t>.р</w:t>
      </w:r>
      <w:proofErr w:type="gramEnd"/>
      <w:r w:rsidRPr="00EE601C">
        <w:rPr>
          <w:rFonts w:ascii="Times New Roman" w:hAnsi="Times New Roman"/>
          <w:sz w:val="28"/>
          <w:szCs w:val="28"/>
        </w:rPr>
        <w:t>ублей</w:t>
      </w:r>
      <w:proofErr w:type="spellEnd"/>
      <w:r w:rsidRPr="00EE601C">
        <w:rPr>
          <w:rFonts w:ascii="Times New Roman" w:hAnsi="Times New Roman"/>
          <w:sz w:val="28"/>
          <w:szCs w:val="28"/>
        </w:rPr>
        <w:t xml:space="preserve"> в связи с гашением задолженности в результате проводимой работы, направленной на снижение недоимки.</w:t>
      </w:r>
    </w:p>
    <w:p w:rsidR="00EE601C" w:rsidRPr="00EE601C" w:rsidRDefault="00EE601C" w:rsidP="00EE601C">
      <w:pPr>
        <w:spacing w:before="100" w:beforeAutospacing="1" w:after="0" w:line="240" w:lineRule="auto"/>
        <w:ind w:firstLine="709"/>
        <w:jc w:val="both"/>
        <w:rPr>
          <w:rFonts w:ascii="Times New Roman" w:hAnsi="Times New Roman"/>
          <w:sz w:val="28"/>
          <w:szCs w:val="28"/>
        </w:rPr>
      </w:pPr>
      <w:r w:rsidRPr="00EE601C">
        <w:rPr>
          <w:rFonts w:ascii="Times New Roman" w:hAnsi="Times New Roman"/>
          <w:sz w:val="28"/>
          <w:szCs w:val="28"/>
        </w:rPr>
        <w:t xml:space="preserve">Земельный налог составил 32,5 </w:t>
      </w:r>
      <w:proofErr w:type="spellStart"/>
      <w:r w:rsidRPr="00EE601C">
        <w:rPr>
          <w:rFonts w:ascii="Times New Roman" w:hAnsi="Times New Roman"/>
          <w:sz w:val="28"/>
          <w:szCs w:val="28"/>
        </w:rPr>
        <w:t>млн</w:t>
      </w:r>
      <w:proofErr w:type="gramStart"/>
      <w:r w:rsidRPr="00EE601C">
        <w:rPr>
          <w:rFonts w:ascii="Times New Roman" w:hAnsi="Times New Roman"/>
          <w:sz w:val="28"/>
          <w:szCs w:val="28"/>
        </w:rPr>
        <w:t>.р</w:t>
      </w:r>
      <w:proofErr w:type="gramEnd"/>
      <w:r w:rsidRPr="00EE601C">
        <w:rPr>
          <w:rFonts w:ascii="Times New Roman" w:hAnsi="Times New Roman"/>
          <w:sz w:val="28"/>
          <w:szCs w:val="28"/>
        </w:rPr>
        <w:t>ублей</w:t>
      </w:r>
      <w:proofErr w:type="spellEnd"/>
      <w:r w:rsidRPr="00EE601C">
        <w:rPr>
          <w:rFonts w:ascii="Times New Roman" w:hAnsi="Times New Roman"/>
          <w:sz w:val="28"/>
          <w:szCs w:val="28"/>
        </w:rPr>
        <w:t>, который увеличился на 43,4 % к уровню 2016 года.</w:t>
      </w:r>
    </w:p>
    <w:p w:rsidR="00EE601C" w:rsidRPr="00EE601C" w:rsidRDefault="00EE601C" w:rsidP="00EE601C">
      <w:pPr>
        <w:spacing w:before="100" w:beforeAutospacing="1" w:after="0" w:line="240" w:lineRule="auto"/>
        <w:ind w:firstLine="709"/>
        <w:jc w:val="both"/>
        <w:rPr>
          <w:rFonts w:ascii="Times New Roman" w:hAnsi="Times New Roman"/>
          <w:sz w:val="28"/>
          <w:szCs w:val="28"/>
        </w:rPr>
      </w:pPr>
      <w:r w:rsidRPr="00EE601C">
        <w:rPr>
          <w:rFonts w:ascii="Times New Roman" w:hAnsi="Times New Roman"/>
          <w:sz w:val="28"/>
          <w:szCs w:val="28"/>
        </w:rPr>
        <w:t xml:space="preserve">На 0,6 </w:t>
      </w:r>
      <w:proofErr w:type="spellStart"/>
      <w:r w:rsidRPr="00EE601C">
        <w:rPr>
          <w:rFonts w:ascii="Times New Roman" w:hAnsi="Times New Roman"/>
          <w:sz w:val="28"/>
          <w:szCs w:val="28"/>
        </w:rPr>
        <w:t>млн</w:t>
      </w:r>
      <w:proofErr w:type="gramStart"/>
      <w:r w:rsidRPr="00EE601C">
        <w:rPr>
          <w:rFonts w:ascii="Times New Roman" w:hAnsi="Times New Roman"/>
          <w:sz w:val="28"/>
          <w:szCs w:val="28"/>
        </w:rPr>
        <w:t>.р</w:t>
      </w:r>
      <w:proofErr w:type="gramEnd"/>
      <w:r w:rsidRPr="00EE601C">
        <w:rPr>
          <w:rFonts w:ascii="Times New Roman" w:hAnsi="Times New Roman"/>
          <w:sz w:val="28"/>
          <w:szCs w:val="28"/>
        </w:rPr>
        <w:t>ублей</w:t>
      </w:r>
      <w:proofErr w:type="spellEnd"/>
      <w:r w:rsidRPr="00EE601C">
        <w:rPr>
          <w:rFonts w:ascii="Times New Roman" w:hAnsi="Times New Roman"/>
          <w:sz w:val="28"/>
          <w:szCs w:val="28"/>
        </w:rPr>
        <w:t xml:space="preserve"> или 14,1 % с уровнем прошлого года увеличилось поступление налога на имущество физических лиц  и составило 5,1 </w:t>
      </w:r>
      <w:proofErr w:type="spellStart"/>
      <w:r w:rsidRPr="00EE601C">
        <w:rPr>
          <w:rFonts w:ascii="Times New Roman" w:hAnsi="Times New Roman"/>
          <w:sz w:val="28"/>
          <w:szCs w:val="28"/>
        </w:rPr>
        <w:t>млн.рублей</w:t>
      </w:r>
      <w:proofErr w:type="spellEnd"/>
      <w:r w:rsidRPr="00EE601C">
        <w:rPr>
          <w:rFonts w:ascii="Times New Roman" w:hAnsi="Times New Roman"/>
          <w:sz w:val="28"/>
          <w:szCs w:val="28"/>
        </w:rPr>
        <w:t xml:space="preserve"> .</w:t>
      </w:r>
    </w:p>
    <w:p w:rsidR="00EE601C" w:rsidRPr="00EE601C" w:rsidRDefault="00EE601C" w:rsidP="00EE601C">
      <w:pPr>
        <w:spacing w:before="100" w:beforeAutospacing="1" w:after="0" w:line="240" w:lineRule="auto"/>
        <w:ind w:firstLine="709"/>
        <w:jc w:val="both"/>
        <w:rPr>
          <w:rFonts w:ascii="Times New Roman" w:hAnsi="Times New Roman"/>
          <w:sz w:val="28"/>
          <w:szCs w:val="28"/>
        </w:rPr>
      </w:pPr>
      <w:r w:rsidRPr="00EE601C">
        <w:rPr>
          <w:rFonts w:ascii="Times New Roman" w:hAnsi="Times New Roman"/>
          <w:sz w:val="28"/>
          <w:szCs w:val="28"/>
        </w:rPr>
        <w:t xml:space="preserve">По неналоговым доходам снижение составило 9,6 </w:t>
      </w:r>
      <w:proofErr w:type="spellStart"/>
      <w:r w:rsidRPr="00EE601C">
        <w:rPr>
          <w:rFonts w:ascii="Times New Roman" w:hAnsi="Times New Roman"/>
          <w:sz w:val="28"/>
          <w:szCs w:val="28"/>
        </w:rPr>
        <w:t>млн</w:t>
      </w:r>
      <w:proofErr w:type="gramStart"/>
      <w:r w:rsidRPr="00EE601C">
        <w:rPr>
          <w:rFonts w:ascii="Times New Roman" w:hAnsi="Times New Roman"/>
          <w:sz w:val="28"/>
          <w:szCs w:val="28"/>
        </w:rPr>
        <w:t>.р</w:t>
      </w:r>
      <w:proofErr w:type="gramEnd"/>
      <w:r w:rsidRPr="00EE601C">
        <w:rPr>
          <w:rFonts w:ascii="Times New Roman" w:hAnsi="Times New Roman"/>
          <w:sz w:val="28"/>
          <w:szCs w:val="28"/>
        </w:rPr>
        <w:t>уб</w:t>
      </w:r>
      <w:proofErr w:type="spellEnd"/>
      <w:r w:rsidRPr="00EE601C">
        <w:rPr>
          <w:rFonts w:ascii="Times New Roman" w:hAnsi="Times New Roman"/>
          <w:sz w:val="28"/>
          <w:szCs w:val="28"/>
        </w:rPr>
        <w:t xml:space="preserve">. или 28 %. Процент исполнения плана 100,5 %. </w:t>
      </w:r>
    </w:p>
    <w:p w:rsidR="00EE601C" w:rsidRPr="00EE601C" w:rsidRDefault="00EE601C" w:rsidP="00EE601C">
      <w:pPr>
        <w:spacing w:before="100" w:beforeAutospacing="1" w:after="0" w:line="240" w:lineRule="auto"/>
        <w:ind w:firstLine="709"/>
        <w:jc w:val="both"/>
        <w:rPr>
          <w:rFonts w:ascii="Times New Roman" w:hAnsi="Times New Roman"/>
          <w:sz w:val="28"/>
          <w:szCs w:val="28"/>
        </w:rPr>
      </w:pPr>
      <w:r w:rsidRPr="00EE601C">
        <w:rPr>
          <w:rFonts w:ascii="Times New Roman" w:hAnsi="Times New Roman"/>
          <w:sz w:val="28"/>
          <w:szCs w:val="28"/>
        </w:rPr>
        <w:t xml:space="preserve">Снижение неналоговых платежей получено в связи с уменьшением доходов от продажи земельных участков, находящихся в собственности поселений на 7 </w:t>
      </w:r>
      <w:proofErr w:type="spellStart"/>
      <w:r w:rsidRPr="00EE601C">
        <w:rPr>
          <w:rFonts w:ascii="Times New Roman" w:hAnsi="Times New Roman"/>
          <w:sz w:val="28"/>
          <w:szCs w:val="28"/>
        </w:rPr>
        <w:t>млн</w:t>
      </w:r>
      <w:proofErr w:type="gramStart"/>
      <w:r w:rsidRPr="00EE601C">
        <w:rPr>
          <w:rFonts w:ascii="Times New Roman" w:hAnsi="Times New Roman"/>
          <w:sz w:val="28"/>
          <w:szCs w:val="28"/>
        </w:rPr>
        <w:t>.р</w:t>
      </w:r>
      <w:proofErr w:type="gramEnd"/>
      <w:r w:rsidRPr="00EE601C">
        <w:rPr>
          <w:rFonts w:ascii="Times New Roman" w:hAnsi="Times New Roman"/>
          <w:sz w:val="28"/>
          <w:szCs w:val="28"/>
        </w:rPr>
        <w:t>ублей</w:t>
      </w:r>
      <w:proofErr w:type="spellEnd"/>
      <w:r w:rsidRPr="00EE601C">
        <w:rPr>
          <w:rFonts w:ascii="Times New Roman" w:hAnsi="Times New Roman"/>
          <w:sz w:val="28"/>
          <w:szCs w:val="28"/>
        </w:rPr>
        <w:t xml:space="preserve"> или на 50,4 %.</w:t>
      </w:r>
    </w:p>
    <w:p w:rsidR="00EE601C" w:rsidRPr="00EE601C" w:rsidRDefault="00EE601C" w:rsidP="00EE601C">
      <w:pPr>
        <w:spacing w:before="100" w:beforeAutospacing="1" w:after="0" w:line="240" w:lineRule="auto"/>
        <w:ind w:firstLine="709"/>
        <w:jc w:val="both"/>
        <w:rPr>
          <w:rFonts w:ascii="Times New Roman" w:hAnsi="Times New Roman"/>
          <w:sz w:val="28"/>
          <w:szCs w:val="28"/>
        </w:rPr>
      </w:pPr>
    </w:p>
    <w:p w:rsidR="00EE601C" w:rsidRPr="00EE601C" w:rsidRDefault="00EE601C" w:rsidP="00EE601C">
      <w:pPr>
        <w:spacing w:after="0" w:line="240" w:lineRule="auto"/>
        <w:ind w:firstLine="708"/>
        <w:jc w:val="both"/>
        <w:rPr>
          <w:rFonts w:ascii="Times New Roman" w:hAnsi="Times New Roman"/>
          <w:sz w:val="28"/>
          <w:szCs w:val="28"/>
        </w:rPr>
      </w:pPr>
      <w:r w:rsidRPr="00EE601C">
        <w:rPr>
          <w:rFonts w:ascii="Times New Roman" w:hAnsi="Times New Roman"/>
          <w:sz w:val="28"/>
          <w:szCs w:val="28"/>
        </w:rPr>
        <w:t xml:space="preserve">Поступление налогов в  бюджеты всех уровней   на территории района за 2017 год обеспечено в сумме 494,0 млн. рублей, в том числе в  местный бюджет 208,2 млн. рублей, или                 33,4 % от общего поступления. </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Актуальной остается задача сокращения недоимки, которая по состоянию на 1 января 2017 года в части консолидированного бюджета области составила 16,9 млн. рублей.</w:t>
      </w:r>
      <w:r w:rsidRPr="00EE601C">
        <w:rPr>
          <w:sz w:val="28"/>
          <w:szCs w:val="28"/>
        </w:rPr>
        <w:t xml:space="preserve">, </w:t>
      </w:r>
      <w:r w:rsidRPr="00EE601C">
        <w:rPr>
          <w:rFonts w:ascii="Times New Roman" w:hAnsi="Times New Roman"/>
          <w:sz w:val="28"/>
          <w:szCs w:val="28"/>
        </w:rPr>
        <w:t>в том числе в консолидированный бюджет района 6,5 млн. рублей из них в бюджет района 0,7 млн. рублей</w:t>
      </w:r>
      <w:proofErr w:type="gramStart"/>
      <w:r w:rsidRPr="00EE601C">
        <w:rPr>
          <w:rFonts w:ascii="Times New Roman" w:hAnsi="Times New Roman"/>
          <w:sz w:val="28"/>
          <w:szCs w:val="28"/>
        </w:rPr>
        <w:t>.</w:t>
      </w:r>
      <w:proofErr w:type="gramEnd"/>
      <w:r w:rsidRPr="00EE601C">
        <w:rPr>
          <w:rFonts w:ascii="Times New Roman" w:hAnsi="Times New Roman"/>
          <w:sz w:val="28"/>
          <w:szCs w:val="28"/>
        </w:rPr>
        <w:t xml:space="preserve"> (</w:t>
      </w:r>
      <w:proofErr w:type="gramStart"/>
      <w:r w:rsidRPr="00EE601C">
        <w:rPr>
          <w:rFonts w:ascii="Times New Roman" w:hAnsi="Times New Roman"/>
          <w:sz w:val="28"/>
          <w:szCs w:val="28"/>
        </w:rPr>
        <w:t>п</w:t>
      </w:r>
      <w:proofErr w:type="gramEnd"/>
      <w:r w:rsidRPr="00EE601C">
        <w:rPr>
          <w:rFonts w:ascii="Times New Roman" w:hAnsi="Times New Roman"/>
          <w:sz w:val="28"/>
          <w:szCs w:val="28"/>
        </w:rPr>
        <w:t>о сравнению с 2016 годом недоимка уменьшилась на 900 тыс. рублей бюджет района увеличилась на 400,0 тыс. руб.</w:t>
      </w:r>
    </w:p>
    <w:p w:rsidR="00EE601C" w:rsidRPr="00EE601C" w:rsidRDefault="00EE601C" w:rsidP="00EE601C">
      <w:pPr>
        <w:spacing w:after="240" w:line="240" w:lineRule="auto"/>
        <w:jc w:val="both"/>
        <w:rPr>
          <w:rFonts w:ascii="Times New Roman" w:hAnsi="Times New Roman"/>
          <w:sz w:val="28"/>
          <w:szCs w:val="28"/>
        </w:rPr>
      </w:pPr>
      <w:r w:rsidRPr="00EE601C">
        <w:rPr>
          <w:rFonts w:ascii="Times New Roman" w:hAnsi="Times New Roman"/>
          <w:sz w:val="28"/>
          <w:szCs w:val="28"/>
        </w:rPr>
        <w:t xml:space="preserve">         В доходной части консолидированного  бюджета на 2017 год был учтен  объем безвозмездных поступлений в общей сумме 372 299,3 тыс.  рублей.</w:t>
      </w:r>
    </w:p>
    <w:p w:rsidR="00EE601C" w:rsidRPr="00EE601C" w:rsidRDefault="00EE601C" w:rsidP="00EE601C">
      <w:pPr>
        <w:spacing w:after="240" w:line="240" w:lineRule="auto"/>
        <w:jc w:val="both"/>
        <w:rPr>
          <w:rFonts w:ascii="Times New Roman" w:hAnsi="Times New Roman"/>
          <w:sz w:val="28"/>
          <w:szCs w:val="28"/>
        </w:rPr>
      </w:pPr>
      <w:r w:rsidRPr="00EE601C">
        <w:rPr>
          <w:rFonts w:ascii="Times New Roman" w:hAnsi="Times New Roman"/>
          <w:sz w:val="28"/>
          <w:szCs w:val="28"/>
        </w:rPr>
        <w:lastRenderedPageBreak/>
        <w:t xml:space="preserve">         В связи с поступлением субсидий, субвенций, иных межбюджетных трансфертов, имеющих целевое назначение, сверх утвержденных решениями  о бюджетах доходов, уточненные назначения по безвозмездным поступлениям составили 415 979, 3 тыс. рублей.</w:t>
      </w:r>
    </w:p>
    <w:p w:rsidR="00EE601C" w:rsidRDefault="00EE601C" w:rsidP="00EE601C">
      <w:pPr>
        <w:spacing w:after="240" w:line="240" w:lineRule="auto"/>
        <w:jc w:val="both"/>
        <w:rPr>
          <w:rFonts w:ascii="Times New Roman" w:hAnsi="Times New Roman"/>
          <w:sz w:val="28"/>
          <w:szCs w:val="28"/>
        </w:rPr>
      </w:pPr>
      <w:r w:rsidRPr="00EE601C">
        <w:rPr>
          <w:rFonts w:ascii="Times New Roman" w:hAnsi="Times New Roman"/>
          <w:sz w:val="28"/>
          <w:szCs w:val="28"/>
        </w:rPr>
        <w:t xml:space="preserve">         Кассовое исполнение в отчетном периоде по безвозмездным поступлениям составило  415 299,9 тыс. рублей или 99,8  % от уточненного плана.</w:t>
      </w:r>
    </w:p>
    <w:p w:rsidR="00EE601C" w:rsidRPr="00EE601C" w:rsidRDefault="00EE601C" w:rsidP="00EE601C">
      <w:pPr>
        <w:spacing w:after="240" w:line="240" w:lineRule="auto"/>
        <w:jc w:val="both"/>
        <w:rPr>
          <w:rFonts w:ascii="Times New Roman" w:eastAsia="Calibri" w:hAnsi="Times New Roman"/>
          <w:sz w:val="28"/>
          <w:szCs w:val="28"/>
        </w:rPr>
      </w:pPr>
      <w:r w:rsidRPr="00EE601C">
        <w:rPr>
          <w:rFonts w:ascii="Times New Roman" w:eastAsia="Calibri" w:hAnsi="Times New Roman"/>
          <w:sz w:val="28"/>
          <w:szCs w:val="28"/>
        </w:rPr>
        <w:t xml:space="preserve">               По  сравнению с 2016 годом, общий объём  безвозмездных поступлений  увеличился  на 10 944,4 тыс.  рублей  или на  2,7  процента.</w:t>
      </w:r>
    </w:p>
    <w:p w:rsidR="00EE601C" w:rsidRPr="00EE601C" w:rsidRDefault="00EE601C" w:rsidP="00EE601C">
      <w:pPr>
        <w:spacing w:after="240" w:line="240" w:lineRule="auto"/>
        <w:jc w:val="both"/>
        <w:rPr>
          <w:rFonts w:ascii="Times New Roman" w:eastAsia="Calibri" w:hAnsi="Times New Roman"/>
          <w:sz w:val="28"/>
          <w:szCs w:val="28"/>
        </w:rPr>
      </w:pPr>
      <w:r w:rsidRPr="00EE601C">
        <w:rPr>
          <w:rFonts w:ascii="Times New Roman" w:eastAsia="Calibri" w:hAnsi="Times New Roman"/>
          <w:sz w:val="28"/>
          <w:szCs w:val="28"/>
        </w:rPr>
        <w:t xml:space="preserve">              В структуре  межбюджетных  трансфертов  в доходах консолидированного  бюджета  в отчетном периоде  дотации  занимают 28,9 процента  (120 042,1 тыс.  рублей), субсидии   3,0  процента  (12 503,9 тыс. рублей),  субвенции    65,9 процента  (273 820,8 тыс. рублей), иные межбюджетные трансферты 2,1 процента (8 918,0 тыс. рублей).</w:t>
      </w:r>
    </w:p>
    <w:p w:rsidR="00EE601C" w:rsidRPr="00EE601C" w:rsidRDefault="00EE601C" w:rsidP="00EE601C">
      <w:pPr>
        <w:spacing w:after="240" w:line="240" w:lineRule="auto"/>
        <w:jc w:val="both"/>
        <w:rPr>
          <w:rFonts w:ascii="Times New Roman" w:eastAsia="Calibri" w:hAnsi="Times New Roman"/>
          <w:sz w:val="28"/>
          <w:szCs w:val="28"/>
        </w:rPr>
      </w:pPr>
      <w:r w:rsidRPr="00EE601C">
        <w:rPr>
          <w:rFonts w:ascii="Times New Roman" w:eastAsia="Calibri" w:hAnsi="Times New Roman"/>
          <w:sz w:val="28"/>
          <w:szCs w:val="28"/>
        </w:rPr>
        <w:t xml:space="preserve">             Объем  дотаций   по сравнению с 2016 годом   увеличился   на 36 758,3 тыс. рублей     или на  44,1  процента  и составил 120 042,1 тыс.  рублей, увеличение связано с передачей отдельных полномочий (согласно изменениям в ФЗ №131) поселений муниципальному району; </w:t>
      </w:r>
      <w:proofErr w:type="gramStart"/>
      <w:r w:rsidRPr="00EE601C">
        <w:rPr>
          <w:rFonts w:ascii="Times New Roman" w:eastAsia="Calibri" w:hAnsi="Times New Roman"/>
          <w:sz w:val="28"/>
          <w:szCs w:val="28"/>
        </w:rPr>
        <w:t>субсидии  - 12 503,0 тыс.  рублей или уменьшились на 9 144,0 тыс. рублей - уменьшение субсидий сложилось в связи с тем, что в 2016 году выделялась целевая субсидия на компенсацию муниципальным районам части потерь в доходах, возникающих в результате регулирования тарифов на перевозку пассажиров автомобильным пассажирским транспортом по муниципальным маршрутам регулярных перевозок в сумме 5170,9 тыс. рублей, уменьшена субсидия на  дорожную деятельность</w:t>
      </w:r>
      <w:proofErr w:type="gramEnd"/>
      <w:r w:rsidRPr="00EE601C">
        <w:rPr>
          <w:rFonts w:ascii="Times New Roman" w:eastAsia="Calibri" w:hAnsi="Times New Roman"/>
          <w:sz w:val="28"/>
          <w:szCs w:val="28"/>
        </w:rPr>
        <w:t xml:space="preserve"> для городского поселения 9 273,9 т. руб.; субвенции  составили  273 820,8 тыс.  рублей,  по сравнению с 2016 годом уменьшились на 7,5 % или на 22 286,0 тыс. рублей; </w:t>
      </w:r>
      <w:proofErr w:type="gramStart"/>
      <w:r w:rsidRPr="00EE601C">
        <w:rPr>
          <w:rFonts w:ascii="Times New Roman" w:eastAsia="Calibri" w:hAnsi="Times New Roman"/>
          <w:sz w:val="28"/>
          <w:szCs w:val="28"/>
        </w:rPr>
        <w:t>уменьшена субвенция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связи с уменьшением количества учащихся в общеобразовательных учреждениях района и субвенция бюджетам муниципальных районов на финансовое обеспечение государственных гарантий реализации прав на получение общедоступного и бесплатного дошкольного образования в  образовательных организациях в связи с уменьшением</w:t>
      </w:r>
      <w:proofErr w:type="gramEnd"/>
      <w:r w:rsidRPr="00EE601C">
        <w:rPr>
          <w:rFonts w:ascii="Times New Roman" w:eastAsia="Calibri" w:hAnsi="Times New Roman"/>
          <w:sz w:val="28"/>
          <w:szCs w:val="28"/>
        </w:rPr>
        <w:t xml:space="preserve"> </w:t>
      </w:r>
      <w:proofErr w:type="gramStart"/>
      <w:r w:rsidRPr="00EE601C">
        <w:rPr>
          <w:rFonts w:ascii="Times New Roman" w:eastAsia="Calibri" w:hAnsi="Times New Roman"/>
          <w:sz w:val="28"/>
          <w:szCs w:val="28"/>
        </w:rPr>
        <w:t>количества детей в дошкольных учреждениям; уменьшена субвенция бюджетам муниципальных районов на осуществление отдельных полномочий органов государственной власти Брянской области по расчету и предоставлению дотаций поселениям на выравнивание уровня бюджетной обеспеченности за счет средств областного бюджета  в связи с изменениями 131 ФЗ;</w:t>
      </w:r>
      <w:proofErr w:type="gramEnd"/>
      <w:r w:rsidRPr="00EE601C">
        <w:rPr>
          <w:rFonts w:ascii="Times New Roman" w:eastAsia="Calibri" w:hAnsi="Times New Roman"/>
          <w:sz w:val="28"/>
          <w:szCs w:val="28"/>
        </w:rPr>
        <w:t xml:space="preserve"> иные межбюджетные  трансферты  консолидированного бюджета за 2017 год  увеличились  на 8 144,8 тыс. рублей и  составили 8 918,0 тыс.  рублей; увеличение  связано с  </w:t>
      </w:r>
      <w:r w:rsidRPr="00EE601C">
        <w:rPr>
          <w:rFonts w:ascii="Times New Roman" w:eastAsia="Calibri" w:hAnsi="Times New Roman"/>
          <w:sz w:val="28"/>
          <w:szCs w:val="28"/>
        </w:rPr>
        <w:lastRenderedPageBreak/>
        <w:t>поступлением из областного бюджета  напрямую  городскому поселению  денежных средств  на  финансовое обеспечение дорожной деятельности (8 868,0 т. руб. – ремонт улицы Колхозной)</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Исполнение расходов</w:t>
      </w:r>
      <w:r w:rsidRPr="00EE601C">
        <w:rPr>
          <w:rFonts w:ascii="Times New Roman" w:hAnsi="Times New Roman"/>
          <w:color w:val="FF0000"/>
          <w:sz w:val="28"/>
          <w:szCs w:val="28"/>
        </w:rPr>
        <w:t xml:space="preserve"> </w:t>
      </w:r>
      <w:r w:rsidRPr="00EE601C">
        <w:rPr>
          <w:rFonts w:ascii="Times New Roman" w:hAnsi="Times New Roman"/>
          <w:sz w:val="28"/>
          <w:szCs w:val="28"/>
        </w:rPr>
        <w:t xml:space="preserve">районного бюджета в 2017 году осуществлялось в соответствии с решением </w:t>
      </w:r>
      <w:proofErr w:type="spellStart"/>
      <w:r w:rsidRPr="00EE601C">
        <w:rPr>
          <w:rFonts w:ascii="Times New Roman" w:hAnsi="Times New Roman"/>
          <w:sz w:val="28"/>
          <w:szCs w:val="28"/>
        </w:rPr>
        <w:t>Почепского</w:t>
      </w:r>
      <w:proofErr w:type="spellEnd"/>
      <w:r w:rsidRPr="00EE601C">
        <w:rPr>
          <w:rFonts w:ascii="Times New Roman" w:hAnsi="Times New Roman"/>
          <w:sz w:val="28"/>
          <w:szCs w:val="28"/>
        </w:rPr>
        <w:t xml:space="preserve"> районного Совета народных депутатов от 26.12.2016 года № 206 </w:t>
      </w:r>
      <w:r w:rsidRPr="00EE601C">
        <w:rPr>
          <w:rFonts w:ascii="Times New Roman" w:hAnsi="Times New Roman"/>
          <w:snapToGrid w:val="0"/>
          <w:sz w:val="28"/>
          <w:szCs w:val="28"/>
        </w:rPr>
        <w:t xml:space="preserve"> «</w:t>
      </w:r>
      <w:r w:rsidRPr="00EE601C">
        <w:rPr>
          <w:rFonts w:ascii="Times New Roman" w:hAnsi="Times New Roman"/>
          <w:sz w:val="28"/>
          <w:szCs w:val="28"/>
        </w:rPr>
        <w:t xml:space="preserve">О бюджете </w:t>
      </w:r>
      <w:proofErr w:type="spellStart"/>
      <w:r w:rsidRPr="00EE601C">
        <w:rPr>
          <w:rFonts w:ascii="Times New Roman" w:hAnsi="Times New Roman"/>
          <w:sz w:val="28"/>
          <w:szCs w:val="28"/>
        </w:rPr>
        <w:t>Почепского</w:t>
      </w:r>
      <w:proofErr w:type="spellEnd"/>
      <w:r w:rsidRPr="00EE601C">
        <w:rPr>
          <w:rFonts w:ascii="Times New Roman" w:hAnsi="Times New Roman"/>
          <w:sz w:val="28"/>
          <w:szCs w:val="28"/>
        </w:rPr>
        <w:t xml:space="preserve"> муниципального  района   на   2017   год и плановый период 2018 и 2019 годов» с учетом  вносимых изменений.</w:t>
      </w:r>
      <w:r w:rsidRPr="00EE601C">
        <w:rPr>
          <w:sz w:val="28"/>
          <w:szCs w:val="28"/>
        </w:rPr>
        <w:t xml:space="preserve">  </w:t>
      </w:r>
      <w:r w:rsidRPr="00EE601C">
        <w:rPr>
          <w:rFonts w:ascii="Times New Roman" w:hAnsi="Times New Roman"/>
          <w:sz w:val="28"/>
          <w:szCs w:val="28"/>
        </w:rPr>
        <w:t xml:space="preserve">Бюджетная политика в сфере  расходов была направлена на решение социальных и экономических задач района и в первую очередь на исполнение </w:t>
      </w:r>
      <w:r w:rsidRPr="00EE601C">
        <w:rPr>
          <w:sz w:val="28"/>
          <w:szCs w:val="28"/>
        </w:rPr>
        <w:t xml:space="preserve"> </w:t>
      </w:r>
      <w:r w:rsidRPr="00EE601C">
        <w:rPr>
          <w:rFonts w:ascii="Times New Roman" w:hAnsi="Times New Roman"/>
          <w:sz w:val="28"/>
          <w:szCs w:val="28"/>
        </w:rPr>
        <w:t>Указа Президента Российской Федерации от 07.05.2012 № 597 «О мероприятиях по реализации государственной социальной политики».  В целом принятые бюджетные обязательства исполнены в полном объеме, просроченная кредиторская задолженность отсутствует.</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 xml:space="preserve">В  процессе исполнения бюджета   большое внимание уделялось полному и своевременному  освоению  бюджетных  ассигнований, предусмотренных  главным распорядителям бюджетных средств.  </w:t>
      </w:r>
    </w:p>
    <w:p w:rsid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В приоритетном порядке финансировались расходы на оплату труда, коммунальные  платежи, связь, социальные выплаты.</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В целях исключения необязательных затрат была проведена инвентаризация бюджетных расходов, определены приоритеты и цели использования бюджетных средств, пришлось отказаться от реализации задач не носящих первоочередной характер, определен жесткий режим экономного и рационального использования бюджетных средств. Принятые меры позволили профинансировать первоочередные задачи, не допустить задолженности  по заработной плате и в полном объеме обеспечить все предусмотренные законодательством денежные выплаты.</w:t>
      </w:r>
    </w:p>
    <w:p w:rsidR="00EE601C" w:rsidRPr="00EE601C" w:rsidRDefault="00EE601C" w:rsidP="00EE601C">
      <w:pPr>
        <w:spacing w:after="240" w:line="240" w:lineRule="auto"/>
        <w:jc w:val="both"/>
        <w:rPr>
          <w:rFonts w:ascii="Times New Roman" w:hAnsi="Times New Roman"/>
          <w:sz w:val="28"/>
          <w:szCs w:val="28"/>
        </w:rPr>
      </w:pPr>
      <w:r w:rsidRPr="00EE601C">
        <w:rPr>
          <w:b/>
          <w:sz w:val="28"/>
          <w:szCs w:val="28"/>
        </w:rPr>
        <w:t xml:space="preserve">              </w:t>
      </w:r>
      <w:r w:rsidRPr="00EE601C">
        <w:rPr>
          <w:rFonts w:ascii="Times New Roman" w:hAnsi="Times New Roman"/>
          <w:sz w:val="28"/>
          <w:szCs w:val="28"/>
        </w:rPr>
        <w:t>Расходы консолидированного  бюджета исполнены за 2017 год в сумме 610 206, 7 тыс.</w:t>
      </w:r>
      <w:r w:rsidRPr="00EE601C">
        <w:rPr>
          <w:rFonts w:ascii="Times New Roman" w:hAnsi="Times New Roman"/>
          <w:b/>
          <w:sz w:val="28"/>
          <w:szCs w:val="28"/>
        </w:rPr>
        <w:t xml:space="preserve"> </w:t>
      </w:r>
      <w:r w:rsidRPr="00EE601C">
        <w:rPr>
          <w:rFonts w:ascii="Times New Roman" w:hAnsi="Times New Roman"/>
          <w:sz w:val="28"/>
          <w:szCs w:val="28"/>
        </w:rPr>
        <w:t xml:space="preserve">   рублей из запланированных на год ассигнований 627 697,5 тыс. руб., освоение средств составило 98,2 %.</w:t>
      </w:r>
    </w:p>
    <w:p w:rsidR="00EE601C" w:rsidRPr="00EE601C" w:rsidRDefault="00EE601C" w:rsidP="00EE601C">
      <w:pPr>
        <w:spacing w:after="240" w:line="240" w:lineRule="auto"/>
        <w:jc w:val="both"/>
        <w:rPr>
          <w:rFonts w:ascii="Times New Roman" w:hAnsi="Times New Roman"/>
          <w:sz w:val="28"/>
          <w:szCs w:val="28"/>
        </w:rPr>
      </w:pPr>
      <w:r w:rsidRPr="00EE601C">
        <w:rPr>
          <w:rFonts w:ascii="Times New Roman" w:hAnsi="Times New Roman"/>
          <w:sz w:val="28"/>
          <w:szCs w:val="28"/>
        </w:rPr>
        <w:t xml:space="preserve">         Расходная часть консолидированного бюджета  имеет социальную направленность. Приоритет финансирования был отдан отраслям социальной сферы,  доля финансирования которых в 2017 году составила 77,6%  473 775,7 тыс. рублей.  По районному бюджету данные расходы сложились в сумме 468 053,7тыс. рублей.</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 xml:space="preserve">Основную долю в расходах консолидированного бюджета занимает отрасль «Образование» (61,7%), а в бюджете района это 69,1%. В отчетном периоде на финансирование этой отрасли было направлено 376 840,4 тыс. рублей.  Средняя заработная плата </w:t>
      </w:r>
      <w:proofErr w:type="spellStart"/>
      <w:r w:rsidRPr="00EE601C">
        <w:rPr>
          <w:rFonts w:ascii="Times New Roman" w:hAnsi="Times New Roman"/>
          <w:sz w:val="28"/>
          <w:szCs w:val="28"/>
        </w:rPr>
        <w:t>педработников</w:t>
      </w:r>
      <w:proofErr w:type="spellEnd"/>
      <w:r w:rsidRPr="00EE601C">
        <w:rPr>
          <w:rFonts w:ascii="Times New Roman" w:hAnsi="Times New Roman"/>
          <w:sz w:val="28"/>
          <w:szCs w:val="28"/>
        </w:rPr>
        <w:t xml:space="preserve"> общеобразовательных учреждений составила  20950,8 руб</w:t>
      </w:r>
      <w:r w:rsidRPr="00EE601C">
        <w:rPr>
          <w:rFonts w:ascii="Times New Roman" w:hAnsi="Times New Roman"/>
          <w:b/>
          <w:sz w:val="28"/>
          <w:szCs w:val="28"/>
        </w:rPr>
        <w:t>.</w:t>
      </w:r>
      <w:r w:rsidRPr="00EE601C">
        <w:rPr>
          <w:rFonts w:ascii="Times New Roman" w:hAnsi="Times New Roman"/>
          <w:sz w:val="28"/>
          <w:szCs w:val="28"/>
        </w:rPr>
        <w:t xml:space="preserve">  (было 20940 руб.), детских дошкольных </w:t>
      </w:r>
      <w:r w:rsidRPr="00EE601C">
        <w:rPr>
          <w:rFonts w:ascii="Times New Roman" w:hAnsi="Times New Roman"/>
          <w:sz w:val="28"/>
          <w:szCs w:val="28"/>
        </w:rPr>
        <w:lastRenderedPageBreak/>
        <w:t>учреждений 20399 руб.  (было 18480 руб.), и дополнительного образования  21565 руб.</w:t>
      </w:r>
      <w:r w:rsidRPr="00EE601C">
        <w:rPr>
          <w:rFonts w:ascii="Times New Roman" w:hAnsi="Times New Roman"/>
          <w:b/>
          <w:sz w:val="28"/>
          <w:szCs w:val="28"/>
        </w:rPr>
        <w:t xml:space="preserve"> </w:t>
      </w:r>
      <w:r w:rsidRPr="00EE601C">
        <w:rPr>
          <w:rFonts w:ascii="Times New Roman" w:hAnsi="Times New Roman"/>
          <w:sz w:val="28"/>
          <w:szCs w:val="28"/>
        </w:rPr>
        <w:t xml:space="preserve">(было 17159) руб. </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Содержание одного учащегося  в общеобразовательном учреждении  в среднем  составило 65,3 тыс. рублей, в детских дошкольных учреждениях  67,8 тыс. руб</w:t>
      </w:r>
      <w:proofErr w:type="gramStart"/>
      <w:r w:rsidRPr="00EE601C">
        <w:rPr>
          <w:rFonts w:ascii="Times New Roman" w:hAnsi="Times New Roman"/>
          <w:sz w:val="28"/>
          <w:szCs w:val="28"/>
        </w:rPr>
        <w:t xml:space="preserve">.. </w:t>
      </w:r>
      <w:proofErr w:type="gramEnd"/>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На содержание и развитие учреждений культуры израсходовано 48 436,9 тыс. рублей. (7,9% объема расходов), что выше   уровня 2016 г.  на 23,2% или 9 097,1  тыс. рублей в</w:t>
      </w:r>
      <w:r w:rsidRPr="00EE601C">
        <w:rPr>
          <w:sz w:val="28"/>
          <w:szCs w:val="28"/>
        </w:rPr>
        <w:t xml:space="preserve"> </w:t>
      </w:r>
      <w:r w:rsidRPr="00EE601C">
        <w:rPr>
          <w:rFonts w:ascii="Times New Roman" w:hAnsi="Times New Roman"/>
          <w:sz w:val="28"/>
          <w:szCs w:val="28"/>
        </w:rPr>
        <w:t>т. ч. из районного бюджета было направлено 43 580,5 тыс. руб. или 8% от общего объема расходов. На увеличение заработной платы было направлено 7 198,6 млн. руб. Средняя заработная плата работников культуры сложилась в сумме 18200</w:t>
      </w:r>
      <w:r w:rsidRPr="00EE601C">
        <w:rPr>
          <w:rFonts w:ascii="Times New Roman" w:hAnsi="Times New Roman"/>
          <w:b/>
          <w:sz w:val="28"/>
          <w:szCs w:val="28"/>
        </w:rPr>
        <w:t xml:space="preserve"> руб.</w:t>
      </w:r>
      <w:r w:rsidRPr="00EE601C">
        <w:rPr>
          <w:rFonts w:ascii="Times New Roman" w:hAnsi="Times New Roman"/>
          <w:sz w:val="28"/>
          <w:szCs w:val="28"/>
        </w:rPr>
        <w:t xml:space="preserve">  </w:t>
      </w:r>
      <w:proofErr w:type="gramStart"/>
      <w:r w:rsidRPr="00EE601C">
        <w:rPr>
          <w:rFonts w:ascii="Times New Roman" w:hAnsi="Times New Roman"/>
          <w:sz w:val="28"/>
          <w:szCs w:val="28"/>
        </w:rPr>
        <w:t xml:space="preserve">( </w:t>
      </w:r>
      <w:proofErr w:type="gramEnd"/>
      <w:r w:rsidRPr="00EE601C">
        <w:rPr>
          <w:rFonts w:ascii="Times New Roman" w:hAnsi="Times New Roman"/>
          <w:sz w:val="28"/>
          <w:szCs w:val="28"/>
        </w:rPr>
        <w:t>было13000 руб.)</w:t>
      </w:r>
    </w:p>
    <w:p w:rsidR="00EE601C" w:rsidRPr="00EE601C" w:rsidRDefault="00EE601C" w:rsidP="00EE601C">
      <w:pPr>
        <w:pStyle w:val="a7"/>
        <w:spacing w:after="240"/>
      </w:pPr>
      <w:r w:rsidRPr="00EE601C">
        <w:tab/>
        <w:t xml:space="preserve">Один из важнейших и значимых разделов расходов бюджета является «Социальная политика». В 2017 году на эти цели направлено 48 498,3 тыс. руб., что больше уровня прошлого года на 9 248,5  тыс. руб. </w:t>
      </w:r>
    </w:p>
    <w:p w:rsidR="00EE601C" w:rsidRPr="00EE601C" w:rsidRDefault="00EE601C" w:rsidP="00EE601C">
      <w:pPr>
        <w:pStyle w:val="a7"/>
        <w:spacing w:after="240"/>
      </w:pPr>
      <w:r w:rsidRPr="00EE601C">
        <w:t xml:space="preserve">    </w:t>
      </w:r>
      <w:r w:rsidRPr="00EE601C">
        <w:tab/>
        <w:t xml:space="preserve">Расходы на общегосударственные вопросы составили 9,9% (60 873,5 тыс. руб.) в общих расходах консолидированного бюджета и 6,5% районного бюджета. </w:t>
      </w:r>
    </w:p>
    <w:p w:rsidR="00EE601C" w:rsidRPr="00EE601C" w:rsidRDefault="00EE601C" w:rsidP="00EE601C">
      <w:pPr>
        <w:pStyle w:val="a7"/>
        <w:spacing w:after="240"/>
      </w:pPr>
      <w:r w:rsidRPr="00EE601C">
        <w:tab/>
        <w:t>На финансирование других отраслей расходов (ЖКХ – 29 925,6 тыс. р., национальная оборона -1 244,4 тыс. рублей, национальная экономика–39999,5 тыс. рублей, правоохранительная деятельность – 5233,0 тыс. руб.)  приходится 12,3 % всех расходов консолидированного бюджета и 3,1% районного бюджета.</w:t>
      </w:r>
    </w:p>
    <w:p w:rsidR="00EE601C" w:rsidRPr="00EE601C" w:rsidRDefault="00EE601C" w:rsidP="00EE601C">
      <w:pPr>
        <w:spacing w:after="240" w:line="240" w:lineRule="auto"/>
        <w:ind w:firstLine="708"/>
        <w:jc w:val="both"/>
        <w:rPr>
          <w:rFonts w:ascii="Times New Roman" w:hAnsi="Times New Roman"/>
          <w:sz w:val="28"/>
          <w:szCs w:val="28"/>
        </w:rPr>
      </w:pPr>
      <w:r w:rsidRPr="00EE601C">
        <w:rPr>
          <w:rFonts w:ascii="Times New Roman" w:hAnsi="Times New Roman"/>
          <w:sz w:val="28"/>
          <w:szCs w:val="28"/>
        </w:rPr>
        <w:t xml:space="preserve">В жестких условиях исполнения бюджета финансовые ресурсы в первоочередном порядке направлялись на выплату заработной платы работникам бюджетной сферы, оплату </w:t>
      </w:r>
      <w:proofErr w:type="gramStart"/>
      <w:r w:rsidRPr="00EE601C">
        <w:rPr>
          <w:rFonts w:ascii="Times New Roman" w:hAnsi="Times New Roman"/>
          <w:sz w:val="28"/>
          <w:szCs w:val="28"/>
        </w:rPr>
        <w:t>за</w:t>
      </w:r>
      <w:proofErr w:type="gramEnd"/>
      <w:r w:rsidRPr="00EE601C">
        <w:rPr>
          <w:rFonts w:ascii="Times New Roman" w:hAnsi="Times New Roman"/>
          <w:sz w:val="28"/>
          <w:szCs w:val="28"/>
        </w:rPr>
        <w:t xml:space="preserve"> потребляемые тепло-энергоресурсы. На финансирование двух этих  приоритетных направлений - направлено 395 508,0 тыс.. рублей (з. пл.- 388 607,4 тыс. р., ком</w:t>
      </w:r>
      <w:proofErr w:type="gramStart"/>
      <w:r w:rsidRPr="00EE601C">
        <w:rPr>
          <w:rFonts w:ascii="Times New Roman" w:hAnsi="Times New Roman"/>
          <w:sz w:val="28"/>
          <w:szCs w:val="28"/>
        </w:rPr>
        <w:t>.</w:t>
      </w:r>
      <w:proofErr w:type="gramEnd"/>
      <w:r w:rsidRPr="00EE601C">
        <w:rPr>
          <w:rFonts w:ascii="Times New Roman" w:hAnsi="Times New Roman"/>
          <w:sz w:val="28"/>
          <w:szCs w:val="28"/>
        </w:rPr>
        <w:t xml:space="preserve"> </w:t>
      </w:r>
      <w:proofErr w:type="gramStart"/>
      <w:r w:rsidRPr="00EE601C">
        <w:rPr>
          <w:rFonts w:ascii="Times New Roman" w:hAnsi="Times New Roman"/>
          <w:sz w:val="28"/>
          <w:szCs w:val="28"/>
        </w:rPr>
        <w:t>п</w:t>
      </w:r>
      <w:proofErr w:type="gramEnd"/>
      <w:r w:rsidRPr="00EE601C">
        <w:rPr>
          <w:rFonts w:ascii="Times New Roman" w:hAnsi="Times New Roman"/>
          <w:sz w:val="28"/>
          <w:szCs w:val="28"/>
        </w:rPr>
        <w:t xml:space="preserve">л.-6 900,6 тыс. р.)  или 66 % от общих расходов. </w:t>
      </w:r>
    </w:p>
    <w:p w:rsidR="00EE601C" w:rsidRPr="00EE601C" w:rsidRDefault="00EE601C" w:rsidP="00EE601C">
      <w:pPr>
        <w:spacing w:after="240" w:line="240" w:lineRule="auto"/>
        <w:jc w:val="both"/>
        <w:rPr>
          <w:rFonts w:ascii="Times New Roman" w:hAnsi="Times New Roman"/>
          <w:sz w:val="28"/>
          <w:szCs w:val="28"/>
        </w:rPr>
      </w:pPr>
      <w:r w:rsidRPr="00EE601C">
        <w:rPr>
          <w:rFonts w:ascii="Times New Roman" w:hAnsi="Times New Roman"/>
          <w:sz w:val="28"/>
          <w:szCs w:val="28"/>
        </w:rPr>
        <w:t xml:space="preserve">        Муниципальный долг по состоянию на 01.01.2018 года отсутствует.  </w:t>
      </w:r>
    </w:p>
    <w:p w:rsidR="00EE601C" w:rsidRDefault="00EE601C" w:rsidP="00EE601C">
      <w:pPr>
        <w:spacing w:after="240" w:line="240" w:lineRule="auto"/>
        <w:jc w:val="both"/>
        <w:rPr>
          <w:iCs/>
          <w:sz w:val="32"/>
          <w:szCs w:val="32"/>
        </w:rPr>
      </w:pPr>
      <w:r w:rsidRPr="00EE601C">
        <w:rPr>
          <w:rFonts w:ascii="Times New Roman" w:hAnsi="Times New Roman"/>
          <w:sz w:val="28"/>
          <w:szCs w:val="28"/>
        </w:rPr>
        <w:t xml:space="preserve">     Сумма дебиторской задолженности на 1 января 2018 года составила 2000,0 тыс. руб. районный бюджет 1000,0 тыс. руб., бюджеты поселения -900,0 тыс. руб. Кредиторская задолженность сложилась в сумме 4 901,1 тыс. руб., в том числе районный бюджет 4000,6 тыс. руб.; бюджеты поселений 900,5 тыс. руб</w:t>
      </w:r>
      <w:proofErr w:type="gramStart"/>
      <w:r>
        <w:rPr>
          <w:rFonts w:ascii="Times New Roman" w:hAnsi="Times New Roman"/>
          <w:sz w:val="32"/>
          <w:szCs w:val="32"/>
        </w:rPr>
        <w:t>..</w:t>
      </w:r>
      <w:r w:rsidRPr="00F67845">
        <w:rPr>
          <w:rFonts w:ascii="Times New Roman" w:hAnsi="Times New Roman"/>
          <w:sz w:val="32"/>
          <w:szCs w:val="32"/>
        </w:rPr>
        <w:t xml:space="preserve"> </w:t>
      </w:r>
      <w:r w:rsidRPr="00F67845">
        <w:rPr>
          <w:iCs/>
          <w:sz w:val="32"/>
          <w:szCs w:val="32"/>
        </w:rPr>
        <w:t xml:space="preserve">      </w:t>
      </w:r>
      <w:proofErr w:type="gramEnd"/>
    </w:p>
    <w:p w:rsidR="005049E4" w:rsidRDefault="005049E4" w:rsidP="00504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 голосовании  по данным проектам решений приняли участие  3</w:t>
      </w:r>
      <w:r w:rsidR="007457BE">
        <w:rPr>
          <w:rFonts w:ascii="Times New Roman" w:hAnsi="Times New Roman" w:cs="Times New Roman"/>
          <w:sz w:val="28"/>
          <w:szCs w:val="28"/>
        </w:rPr>
        <w:t xml:space="preserve">7(тридцать семь) </w:t>
      </w:r>
      <w:bookmarkStart w:id="0" w:name="_GoBack"/>
      <w:bookmarkEnd w:id="0"/>
      <w:r>
        <w:rPr>
          <w:rFonts w:ascii="Times New Roman" w:hAnsi="Times New Roman" w:cs="Times New Roman"/>
          <w:sz w:val="28"/>
          <w:szCs w:val="28"/>
        </w:rPr>
        <w:t xml:space="preserve">  человек.</w:t>
      </w:r>
    </w:p>
    <w:p w:rsidR="005049E4" w:rsidRDefault="005049E4" w:rsidP="00504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Результаты голосования:</w:t>
      </w:r>
    </w:p>
    <w:p w:rsidR="005049E4" w:rsidRDefault="005049E4" w:rsidP="00504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«за»  -  </w:t>
      </w:r>
      <w:r w:rsidR="00EE601C">
        <w:rPr>
          <w:rFonts w:ascii="Times New Roman" w:hAnsi="Times New Roman" w:cs="Times New Roman"/>
          <w:sz w:val="28"/>
          <w:szCs w:val="28"/>
        </w:rPr>
        <w:t>3</w:t>
      </w:r>
      <w:r w:rsidR="007457BE">
        <w:rPr>
          <w:rFonts w:ascii="Times New Roman" w:hAnsi="Times New Roman" w:cs="Times New Roman"/>
          <w:sz w:val="28"/>
          <w:szCs w:val="28"/>
        </w:rPr>
        <w:t>7</w:t>
      </w:r>
      <w:r w:rsidR="00EE601C">
        <w:rPr>
          <w:rFonts w:ascii="Times New Roman" w:hAnsi="Times New Roman" w:cs="Times New Roman"/>
          <w:sz w:val="28"/>
          <w:szCs w:val="28"/>
        </w:rPr>
        <w:t>,</w:t>
      </w:r>
      <w:r>
        <w:rPr>
          <w:rFonts w:ascii="Times New Roman" w:hAnsi="Times New Roman" w:cs="Times New Roman"/>
          <w:sz w:val="28"/>
          <w:szCs w:val="28"/>
        </w:rPr>
        <w:t xml:space="preserve"> «против» </w:t>
      </w:r>
      <w:proofErr w:type="gramStart"/>
      <w:r>
        <w:rPr>
          <w:rFonts w:ascii="Times New Roman" w:hAnsi="Times New Roman" w:cs="Times New Roman"/>
          <w:sz w:val="28"/>
          <w:szCs w:val="28"/>
        </w:rPr>
        <w:t>-н</w:t>
      </w:r>
      <w:proofErr w:type="gramEnd"/>
      <w:r>
        <w:rPr>
          <w:rFonts w:ascii="Times New Roman" w:hAnsi="Times New Roman" w:cs="Times New Roman"/>
          <w:sz w:val="28"/>
          <w:szCs w:val="28"/>
        </w:rPr>
        <w:t>ет, «</w:t>
      </w:r>
      <w:proofErr w:type="spellStart"/>
      <w:r>
        <w:rPr>
          <w:rFonts w:ascii="Times New Roman" w:hAnsi="Times New Roman" w:cs="Times New Roman"/>
          <w:sz w:val="28"/>
          <w:szCs w:val="28"/>
        </w:rPr>
        <w:t>возд</w:t>
      </w:r>
      <w:proofErr w:type="spellEnd"/>
      <w:r>
        <w:rPr>
          <w:rFonts w:ascii="Times New Roman" w:hAnsi="Times New Roman" w:cs="Times New Roman"/>
          <w:sz w:val="28"/>
          <w:szCs w:val="28"/>
        </w:rPr>
        <w:t>.» -нет.</w:t>
      </w:r>
    </w:p>
    <w:p w:rsidR="005049E4" w:rsidRDefault="005049E4" w:rsidP="00504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По итогам голосования</w:t>
      </w:r>
    </w:p>
    <w:p w:rsidR="005049E4" w:rsidRDefault="005049E4" w:rsidP="005049E4">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РЕШИЛИ:</w:t>
      </w:r>
    </w:p>
    <w:p w:rsidR="005049E4" w:rsidRDefault="005049E4" w:rsidP="005049E4">
      <w:pPr>
        <w:spacing w:after="0" w:line="240" w:lineRule="auto"/>
        <w:ind w:left="708"/>
        <w:jc w:val="both"/>
        <w:rPr>
          <w:rFonts w:ascii="Times New Roman" w:hAnsi="Times New Roman" w:cs="Times New Roman"/>
          <w:sz w:val="28"/>
          <w:szCs w:val="28"/>
        </w:rPr>
      </w:pPr>
    </w:p>
    <w:p w:rsidR="005049E4" w:rsidRDefault="005049E4" w:rsidP="005049E4">
      <w:pPr>
        <w:spacing w:after="0" w:line="240" w:lineRule="auto"/>
        <w:ind w:left="708"/>
        <w:jc w:val="both"/>
        <w:rPr>
          <w:rFonts w:ascii="Times New Roman" w:hAnsi="Times New Roman" w:cs="Times New Roman"/>
          <w:sz w:val="28"/>
          <w:szCs w:val="28"/>
        </w:rPr>
      </w:pPr>
      <w:r>
        <w:rPr>
          <w:rFonts w:ascii="Times New Roman" w:hAnsi="Times New Roman" w:cs="Times New Roman"/>
          <w:sz w:val="28"/>
          <w:szCs w:val="28"/>
        </w:rPr>
        <w:t>1.Протокол  публичных слушаний  утвердить.</w:t>
      </w:r>
    </w:p>
    <w:p w:rsidR="005049E4" w:rsidRDefault="005049E4" w:rsidP="005049E4">
      <w:pPr>
        <w:spacing w:after="0" w:line="240" w:lineRule="auto"/>
        <w:jc w:val="both"/>
        <w:rPr>
          <w:rFonts w:ascii="Times New Roman" w:hAnsi="Times New Roman" w:cs="Times New Roman"/>
          <w:sz w:val="28"/>
          <w:szCs w:val="28"/>
        </w:rPr>
      </w:pPr>
    </w:p>
    <w:p w:rsidR="005049E4" w:rsidRDefault="005049E4" w:rsidP="005049E4">
      <w:pPr>
        <w:spacing w:after="0" w:line="240" w:lineRule="auto"/>
        <w:jc w:val="both"/>
        <w:rPr>
          <w:rFonts w:ascii="Times New Roman" w:hAnsi="Times New Roman" w:cs="Times New Roman"/>
          <w:sz w:val="28"/>
          <w:szCs w:val="28"/>
        </w:rPr>
      </w:pPr>
    </w:p>
    <w:p w:rsidR="00EE601C" w:rsidRDefault="00EE601C" w:rsidP="005049E4">
      <w:pPr>
        <w:spacing w:after="0" w:line="240" w:lineRule="auto"/>
        <w:jc w:val="both"/>
        <w:rPr>
          <w:rFonts w:ascii="Times New Roman" w:hAnsi="Times New Roman" w:cs="Times New Roman"/>
          <w:sz w:val="28"/>
          <w:szCs w:val="28"/>
        </w:rPr>
      </w:pPr>
    </w:p>
    <w:p w:rsidR="005049E4" w:rsidRDefault="005049E4" w:rsidP="005049E4">
      <w:pPr>
        <w:spacing w:after="0" w:line="240" w:lineRule="auto"/>
        <w:jc w:val="both"/>
        <w:rPr>
          <w:rFonts w:ascii="Times New Roman" w:hAnsi="Times New Roman" w:cs="Times New Roman"/>
          <w:sz w:val="28"/>
          <w:szCs w:val="28"/>
        </w:rPr>
      </w:pPr>
    </w:p>
    <w:p w:rsidR="005049E4" w:rsidRDefault="005049E4" w:rsidP="00504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Председатель  оргкомитета                           </w:t>
      </w:r>
      <w:r w:rsidR="00583FCB">
        <w:rPr>
          <w:rFonts w:ascii="Times New Roman" w:hAnsi="Times New Roman" w:cs="Times New Roman"/>
          <w:sz w:val="28"/>
          <w:szCs w:val="28"/>
        </w:rPr>
        <w:t>С.</w:t>
      </w:r>
      <w:r>
        <w:rPr>
          <w:rFonts w:ascii="Times New Roman" w:hAnsi="Times New Roman" w:cs="Times New Roman"/>
          <w:sz w:val="28"/>
          <w:szCs w:val="28"/>
        </w:rPr>
        <w:t xml:space="preserve">Ф. </w:t>
      </w:r>
      <w:proofErr w:type="spellStart"/>
      <w:r>
        <w:rPr>
          <w:rFonts w:ascii="Times New Roman" w:hAnsi="Times New Roman" w:cs="Times New Roman"/>
          <w:sz w:val="28"/>
          <w:szCs w:val="28"/>
        </w:rPr>
        <w:t>Чеботкевич</w:t>
      </w:r>
      <w:proofErr w:type="spellEnd"/>
    </w:p>
    <w:p w:rsidR="005049E4" w:rsidRDefault="005049E4" w:rsidP="005049E4">
      <w:pPr>
        <w:spacing w:after="0" w:line="240" w:lineRule="auto"/>
        <w:jc w:val="both"/>
        <w:rPr>
          <w:rFonts w:ascii="Times New Roman" w:hAnsi="Times New Roman" w:cs="Times New Roman"/>
          <w:sz w:val="28"/>
          <w:szCs w:val="28"/>
        </w:rPr>
      </w:pPr>
    </w:p>
    <w:p w:rsidR="005049E4" w:rsidRDefault="005049E4" w:rsidP="00504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Ведущий публичных слушаний                    </w:t>
      </w:r>
      <w:r w:rsidR="00583FCB">
        <w:rPr>
          <w:rFonts w:ascii="Times New Roman" w:hAnsi="Times New Roman" w:cs="Times New Roman"/>
          <w:sz w:val="28"/>
          <w:szCs w:val="28"/>
        </w:rPr>
        <w:t xml:space="preserve">А.В. </w:t>
      </w:r>
      <w:proofErr w:type="spellStart"/>
      <w:r w:rsidR="00583FCB">
        <w:rPr>
          <w:rFonts w:ascii="Times New Roman" w:hAnsi="Times New Roman" w:cs="Times New Roman"/>
          <w:sz w:val="28"/>
          <w:szCs w:val="28"/>
        </w:rPr>
        <w:t>Зеленов</w:t>
      </w:r>
      <w:proofErr w:type="spellEnd"/>
    </w:p>
    <w:p w:rsidR="005049E4" w:rsidRDefault="005049E4" w:rsidP="005049E4">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Секретарь                                                       </w:t>
      </w:r>
      <w:r w:rsidR="00583FCB">
        <w:rPr>
          <w:rFonts w:ascii="Times New Roman" w:hAnsi="Times New Roman" w:cs="Times New Roman"/>
          <w:sz w:val="28"/>
          <w:szCs w:val="28"/>
        </w:rPr>
        <w:t xml:space="preserve">А.В. </w:t>
      </w:r>
      <w:proofErr w:type="spellStart"/>
      <w:r w:rsidR="00583FCB">
        <w:rPr>
          <w:rFonts w:ascii="Times New Roman" w:hAnsi="Times New Roman" w:cs="Times New Roman"/>
          <w:sz w:val="28"/>
          <w:szCs w:val="28"/>
        </w:rPr>
        <w:t>Зеленов</w:t>
      </w:r>
      <w:proofErr w:type="spellEnd"/>
    </w:p>
    <w:p w:rsidR="003A4910" w:rsidRDefault="003A4910"/>
    <w:sectPr w:rsidR="003A491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EFF" w:usb1="C0007843"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CC"/>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5D04"/>
    <w:multiLevelType w:val="hybridMultilevel"/>
    <w:tmpl w:val="C30EAC9A"/>
    <w:lvl w:ilvl="0" w:tplc="0419000F">
      <w:start w:val="4"/>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
    <w:nsid w:val="57BD3AEA"/>
    <w:multiLevelType w:val="hybridMultilevel"/>
    <w:tmpl w:val="CE481672"/>
    <w:lvl w:ilvl="0" w:tplc="8E8E3FD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293159"/>
    <w:multiLevelType w:val="hybridMultilevel"/>
    <w:tmpl w:val="DC9ABFC0"/>
    <w:lvl w:ilvl="0" w:tplc="3C76E932">
      <w:start w:val="1"/>
      <w:numFmt w:val="decimal"/>
      <w:lvlText w:val="%1)"/>
      <w:lvlJc w:val="left"/>
      <w:pPr>
        <w:ind w:left="360" w:hanging="360"/>
      </w:pPr>
      <w:rPr>
        <w:color w:val="000000"/>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9E4"/>
    <w:rsid w:val="0028197A"/>
    <w:rsid w:val="003A4910"/>
    <w:rsid w:val="005049E4"/>
    <w:rsid w:val="00583FCB"/>
    <w:rsid w:val="005E67AB"/>
    <w:rsid w:val="005F6775"/>
    <w:rsid w:val="00662D0F"/>
    <w:rsid w:val="006668B0"/>
    <w:rsid w:val="007457BE"/>
    <w:rsid w:val="0084471B"/>
    <w:rsid w:val="00AB0ECD"/>
    <w:rsid w:val="00EE60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E4"/>
  </w:style>
  <w:style w:type="paragraph" w:styleId="1">
    <w:name w:val="heading 1"/>
    <w:basedOn w:val="a"/>
    <w:next w:val="a"/>
    <w:link w:val="10"/>
    <w:qFormat/>
    <w:rsid w:val="00AB0ECD"/>
    <w:pPr>
      <w:keepNext/>
      <w:keepLines/>
      <w:spacing w:before="480" w:after="0"/>
      <w:outlineLvl w:val="0"/>
    </w:pPr>
    <w:rPr>
      <w:rFonts w:ascii="Franklin Gothic Medium" w:eastAsia="Times New Roman" w:hAnsi="Franklin Gothic Medium" w:cs="Times New Roman"/>
      <w:b/>
      <w:bCs/>
      <w:color w:val="365F91"/>
      <w:sz w:val="28"/>
      <w:szCs w:val="28"/>
      <w:lang w:eastAsia="ru-RU"/>
    </w:rPr>
  </w:style>
  <w:style w:type="paragraph" w:styleId="2">
    <w:name w:val="heading 2"/>
    <w:basedOn w:val="a"/>
    <w:next w:val="a"/>
    <w:link w:val="20"/>
    <w:qFormat/>
    <w:rsid w:val="00AB0ECD"/>
    <w:pPr>
      <w:keepNext/>
      <w:keepLines/>
      <w:spacing w:before="200" w:after="0"/>
      <w:outlineLvl w:val="1"/>
    </w:pPr>
    <w:rPr>
      <w:rFonts w:ascii="Franklin Gothic Medium" w:eastAsia="Times New Roman" w:hAnsi="Franklin Gothic Medium"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049E4"/>
    <w:rPr>
      <w:rFonts w:ascii="Times New Roman" w:hAnsi="Times New Roman" w:cs="Times New Roman" w:hint="default"/>
      <w:i/>
      <w:iCs w:val="0"/>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4"/>
    <w:uiPriority w:val="99"/>
    <w:locked/>
    <w:rsid w:val="005049E4"/>
    <w:rPr>
      <w:rFonts w:ascii="Times New Roman" w:eastAsia="Times New Roman" w:hAnsi="Times New Roman" w:cs="Times New Roman"/>
      <w:sz w:val="24"/>
      <w:szCs w:val="20"/>
      <w:lang w:eastAsia="ru-RU"/>
    </w:rPr>
  </w:style>
  <w:style w:type="paragraph" w:styleId="a4">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5049E4"/>
    <w:pPr>
      <w:spacing w:after="0" w:line="240" w:lineRule="auto"/>
      <w:jc w:val="both"/>
    </w:pPr>
    <w:rPr>
      <w:rFonts w:ascii="Times New Roman" w:eastAsia="Times New Roman" w:hAnsi="Times New Roman" w:cs="Times New Roman"/>
      <w:sz w:val="24"/>
      <w:szCs w:val="20"/>
      <w:lang w:eastAsia="ru-RU"/>
    </w:rPr>
  </w:style>
  <w:style w:type="paragraph" w:customStyle="1" w:styleId="12">
    <w:name w:val="Абзац списка1"/>
    <w:basedOn w:val="a"/>
    <w:rsid w:val="005049E4"/>
    <w:pPr>
      <w:spacing w:after="0" w:line="240" w:lineRule="auto"/>
      <w:ind w:left="720" w:firstLine="709"/>
      <w:contextualSpacing/>
    </w:pPr>
    <w:rPr>
      <w:rFonts w:ascii="Calibri" w:eastAsia="Times New Roman" w:hAnsi="Calibri" w:cs="Times New Roman"/>
      <w:sz w:val="28"/>
    </w:rPr>
  </w:style>
  <w:style w:type="paragraph" w:customStyle="1" w:styleId="ConsNormal">
    <w:name w:val="ConsNormal"/>
    <w:uiPriority w:val="99"/>
    <w:rsid w:val="005049E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5049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5049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2">
    <w:name w:val="Style2"/>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0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50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
    <w:rsid w:val="005049E4"/>
    <w:rPr>
      <w:rFonts w:ascii="Calibri" w:hAnsi="Calibri" w:cs="Calibri" w:hint="default"/>
      <w:color w:val="000000"/>
      <w:spacing w:val="0"/>
      <w:w w:val="100"/>
      <w:position w:val="0"/>
      <w:lang w:val="ru-RU" w:eastAsia="ru-RU" w:bidi="ar-SA"/>
    </w:rPr>
  </w:style>
  <w:style w:type="character" w:customStyle="1" w:styleId="FontStyle13">
    <w:name w:val="Font Style13"/>
    <w:rsid w:val="005049E4"/>
    <w:rPr>
      <w:rFonts w:ascii="Times New Roman" w:hAnsi="Times New Roman" w:cs="Times New Roman" w:hint="default"/>
      <w:sz w:val="26"/>
      <w:szCs w:val="26"/>
    </w:rPr>
  </w:style>
  <w:style w:type="character" w:customStyle="1" w:styleId="FontStyle14">
    <w:name w:val="Font Style14"/>
    <w:rsid w:val="005049E4"/>
    <w:rPr>
      <w:rFonts w:ascii="Times New Roman" w:hAnsi="Times New Roman" w:cs="Times New Roman" w:hint="default"/>
      <w:b/>
      <w:bCs/>
      <w:sz w:val="26"/>
      <w:szCs w:val="26"/>
    </w:rPr>
  </w:style>
  <w:style w:type="character" w:customStyle="1" w:styleId="s3">
    <w:name w:val="s3"/>
    <w:uiPriority w:val="99"/>
    <w:rsid w:val="005049E4"/>
  </w:style>
  <w:style w:type="character" w:customStyle="1" w:styleId="s1">
    <w:name w:val="s1"/>
    <w:uiPriority w:val="99"/>
    <w:rsid w:val="005049E4"/>
  </w:style>
  <w:style w:type="character" w:customStyle="1" w:styleId="10">
    <w:name w:val="Заголовок 1 Знак"/>
    <w:basedOn w:val="a0"/>
    <w:link w:val="1"/>
    <w:rsid w:val="00AB0ECD"/>
    <w:rPr>
      <w:rFonts w:ascii="Franklin Gothic Medium" w:eastAsia="Times New Roman" w:hAnsi="Franklin Gothic Medium" w:cs="Times New Roman"/>
      <w:b/>
      <w:bCs/>
      <w:color w:val="365F91"/>
      <w:sz w:val="28"/>
      <w:szCs w:val="28"/>
      <w:lang w:eastAsia="ru-RU"/>
    </w:rPr>
  </w:style>
  <w:style w:type="character" w:customStyle="1" w:styleId="20">
    <w:name w:val="Заголовок 2 Знак"/>
    <w:basedOn w:val="a0"/>
    <w:link w:val="2"/>
    <w:rsid w:val="00AB0ECD"/>
    <w:rPr>
      <w:rFonts w:ascii="Franklin Gothic Medium" w:eastAsia="Times New Roman" w:hAnsi="Franklin Gothic Medium" w:cs="Times New Roman"/>
      <w:b/>
      <w:bCs/>
      <w:color w:val="4F81BD"/>
      <w:sz w:val="26"/>
      <w:szCs w:val="26"/>
      <w:lang w:eastAsia="ru-RU"/>
    </w:rPr>
  </w:style>
  <w:style w:type="character" w:styleId="a5">
    <w:name w:val="Strong"/>
    <w:uiPriority w:val="99"/>
    <w:qFormat/>
    <w:rsid w:val="00AB0ECD"/>
    <w:rPr>
      <w:b/>
    </w:rPr>
  </w:style>
  <w:style w:type="paragraph" w:customStyle="1" w:styleId="western">
    <w:name w:val="western"/>
    <w:basedOn w:val="a"/>
    <w:rsid w:val="00AB0ECD"/>
    <w:pPr>
      <w:spacing w:before="100" w:beforeAutospacing="1" w:after="115"/>
    </w:pPr>
    <w:rPr>
      <w:rFonts w:ascii="Times New Roman" w:eastAsia="Franklin Gothic Book" w:hAnsi="Times New Roman" w:cs="Times New Roman"/>
      <w:color w:val="000000"/>
      <w:lang w:eastAsia="ru-RU"/>
    </w:rPr>
  </w:style>
  <w:style w:type="character" w:customStyle="1" w:styleId="CharacterStyle1">
    <w:name w:val="Character Style 1"/>
    <w:rsid w:val="00AB0ECD"/>
    <w:rPr>
      <w:sz w:val="20"/>
      <w:szCs w:val="20"/>
    </w:rPr>
  </w:style>
  <w:style w:type="paragraph" w:styleId="a6">
    <w:name w:val="List Paragraph"/>
    <w:basedOn w:val="a"/>
    <w:uiPriority w:val="34"/>
    <w:qFormat/>
    <w:rsid w:val="00AB0ECD"/>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AB0ECD"/>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AB0ECD"/>
    <w:rPr>
      <w:rFonts w:ascii="Times New Roman" w:eastAsia="Times New Roman" w:hAnsi="Times New Roman" w:cs="Times New Roman"/>
      <w:sz w:val="28"/>
      <w:szCs w:val="28"/>
      <w:lang w:eastAsia="ru-RU"/>
    </w:rPr>
  </w:style>
  <w:style w:type="paragraph" w:customStyle="1" w:styleId="formattext">
    <w:name w:val="formattext"/>
    <w:basedOn w:val="a"/>
    <w:uiPriority w:val="99"/>
    <w:rsid w:val="00AB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med1">
    <w:name w:val="genmed1"/>
    <w:rsid w:val="00AB0ECD"/>
    <w:rPr>
      <w:color w:val="auto"/>
      <w:sz w:val="21"/>
    </w:rPr>
  </w:style>
  <w:style w:type="character" w:customStyle="1" w:styleId="22">
    <w:name w:val="Основной текст (2)_"/>
    <w:link w:val="210"/>
    <w:uiPriority w:val="99"/>
    <w:locked/>
    <w:rsid w:val="00AB0ECD"/>
    <w:rPr>
      <w:rFonts w:ascii="Calibri" w:hAnsi="Calibri"/>
      <w:shd w:val="clear" w:color="auto" w:fill="FFFFFF"/>
    </w:rPr>
  </w:style>
  <w:style w:type="paragraph" w:customStyle="1" w:styleId="210">
    <w:name w:val="Основной текст (2)1"/>
    <w:basedOn w:val="a"/>
    <w:link w:val="22"/>
    <w:uiPriority w:val="99"/>
    <w:rsid w:val="00AB0ECD"/>
    <w:pPr>
      <w:widowControl w:val="0"/>
      <w:shd w:val="clear" w:color="auto" w:fill="FFFFFF"/>
      <w:spacing w:before="180" w:after="0" w:line="235" w:lineRule="exact"/>
      <w:ind w:hanging="320"/>
      <w:jc w:val="both"/>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9E4"/>
  </w:style>
  <w:style w:type="paragraph" w:styleId="1">
    <w:name w:val="heading 1"/>
    <w:basedOn w:val="a"/>
    <w:next w:val="a"/>
    <w:link w:val="10"/>
    <w:qFormat/>
    <w:rsid w:val="00AB0ECD"/>
    <w:pPr>
      <w:keepNext/>
      <w:keepLines/>
      <w:spacing w:before="480" w:after="0"/>
      <w:outlineLvl w:val="0"/>
    </w:pPr>
    <w:rPr>
      <w:rFonts w:ascii="Franklin Gothic Medium" w:eastAsia="Times New Roman" w:hAnsi="Franklin Gothic Medium" w:cs="Times New Roman"/>
      <w:b/>
      <w:bCs/>
      <w:color w:val="365F91"/>
      <w:sz w:val="28"/>
      <w:szCs w:val="28"/>
      <w:lang w:eastAsia="ru-RU"/>
    </w:rPr>
  </w:style>
  <w:style w:type="paragraph" w:styleId="2">
    <w:name w:val="heading 2"/>
    <w:basedOn w:val="a"/>
    <w:next w:val="a"/>
    <w:link w:val="20"/>
    <w:qFormat/>
    <w:rsid w:val="00AB0ECD"/>
    <w:pPr>
      <w:keepNext/>
      <w:keepLines/>
      <w:spacing w:before="200" w:after="0"/>
      <w:outlineLvl w:val="1"/>
    </w:pPr>
    <w:rPr>
      <w:rFonts w:ascii="Franklin Gothic Medium" w:eastAsia="Times New Roman" w:hAnsi="Franklin Gothic Medium" w:cs="Times New Roman"/>
      <w:b/>
      <w:bCs/>
      <w:color w:val="4F81BD"/>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uiPriority w:val="99"/>
    <w:qFormat/>
    <w:rsid w:val="005049E4"/>
    <w:rPr>
      <w:rFonts w:ascii="Times New Roman" w:hAnsi="Times New Roman" w:cs="Times New Roman" w:hint="default"/>
      <w:i/>
      <w:iCs w:val="0"/>
    </w:rPr>
  </w:style>
  <w:style w:type="character" w:customStyle="1" w:styleId="11">
    <w:name w:val="Обычный (веб) Знак1"/>
    <w:aliases w:val="Normal (Web) Char1 Знак,Normal (Web) Char Char1 Знак,Обычный (Web) Знак,Знак1 Знак,Обычный (веб) Знак Знак,Обычный (веб) Знак1 Знак Знак,Обычный (веб) Знак Знак Знак Знак,Обычный (Web) Знак1 Знак Знак Знак,Знак Знак Знак Знак Знак"/>
    <w:link w:val="a4"/>
    <w:uiPriority w:val="99"/>
    <w:locked/>
    <w:rsid w:val="005049E4"/>
    <w:rPr>
      <w:rFonts w:ascii="Times New Roman" w:eastAsia="Times New Roman" w:hAnsi="Times New Roman" w:cs="Times New Roman"/>
      <w:sz w:val="24"/>
      <w:szCs w:val="20"/>
      <w:lang w:eastAsia="ru-RU"/>
    </w:rPr>
  </w:style>
  <w:style w:type="paragraph" w:styleId="a4">
    <w:name w:val="Normal (Web)"/>
    <w:aliases w:val="Normal (Web) Char1,Normal (Web) Char Char1,Обычный (Web),Знак1,Обычный (веб) Знак,Обычный (веб) Знак1 Знак,Обычный (веб) Знак Знак Знак,Обычный (Web) Знак1 Знак Знак,Знак Знак Знак Знак,Обычный (веб) Знак1 Знак Знак Знак,Знак Знак1"/>
    <w:basedOn w:val="a"/>
    <w:link w:val="11"/>
    <w:uiPriority w:val="99"/>
    <w:unhideWhenUsed/>
    <w:qFormat/>
    <w:rsid w:val="005049E4"/>
    <w:pPr>
      <w:spacing w:after="0" w:line="240" w:lineRule="auto"/>
      <w:jc w:val="both"/>
    </w:pPr>
    <w:rPr>
      <w:rFonts w:ascii="Times New Roman" w:eastAsia="Times New Roman" w:hAnsi="Times New Roman" w:cs="Times New Roman"/>
      <w:sz w:val="24"/>
      <w:szCs w:val="20"/>
      <w:lang w:eastAsia="ru-RU"/>
    </w:rPr>
  </w:style>
  <w:style w:type="paragraph" w:customStyle="1" w:styleId="12">
    <w:name w:val="Абзац списка1"/>
    <w:basedOn w:val="a"/>
    <w:rsid w:val="005049E4"/>
    <w:pPr>
      <w:spacing w:after="0" w:line="240" w:lineRule="auto"/>
      <w:ind w:left="720" w:firstLine="709"/>
      <w:contextualSpacing/>
    </w:pPr>
    <w:rPr>
      <w:rFonts w:ascii="Calibri" w:eastAsia="Times New Roman" w:hAnsi="Calibri" w:cs="Times New Roman"/>
      <w:sz w:val="28"/>
    </w:rPr>
  </w:style>
  <w:style w:type="paragraph" w:customStyle="1" w:styleId="ConsNormal">
    <w:name w:val="ConsNormal"/>
    <w:uiPriority w:val="99"/>
    <w:rsid w:val="005049E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uiPriority w:val="99"/>
    <w:rsid w:val="005049E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uiPriority w:val="99"/>
    <w:rsid w:val="005049E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Style2">
    <w:name w:val="Style2"/>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
    <w:name w:val="Style4"/>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8">
    <w:name w:val="Style8"/>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3">
    <w:name w:val="p3"/>
    <w:basedOn w:val="a"/>
    <w:uiPriority w:val="99"/>
    <w:rsid w:val="0050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5">
    <w:name w:val="p5"/>
    <w:basedOn w:val="a"/>
    <w:uiPriority w:val="99"/>
    <w:rsid w:val="005049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tyle11">
    <w:name w:val="Style11"/>
    <w:basedOn w:val="a"/>
    <w:uiPriority w:val="99"/>
    <w:rsid w:val="005049E4"/>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
    <w:rsid w:val="005049E4"/>
    <w:rPr>
      <w:rFonts w:ascii="Calibri" w:hAnsi="Calibri" w:cs="Calibri" w:hint="default"/>
      <w:color w:val="000000"/>
      <w:spacing w:val="0"/>
      <w:w w:val="100"/>
      <w:position w:val="0"/>
      <w:lang w:val="ru-RU" w:eastAsia="ru-RU" w:bidi="ar-SA"/>
    </w:rPr>
  </w:style>
  <w:style w:type="character" w:customStyle="1" w:styleId="FontStyle13">
    <w:name w:val="Font Style13"/>
    <w:rsid w:val="005049E4"/>
    <w:rPr>
      <w:rFonts w:ascii="Times New Roman" w:hAnsi="Times New Roman" w:cs="Times New Roman" w:hint="default"/>
      <w:sz w:val="26"/>
      <w:szCs w:val="26"/>
    </w:rPr>
  </w:style>
  <w:style w:type="character" w:customStyle="1" w:styleId="FontStyle14">
    <w:name w:val="Font Style14"/>
    <w:rsid w:val="005049E4"/>
    <w:rPr>
      <w:rFonts w:ascii="Times New Roman" w:hAnsi="Times New Roman" w:cs="Times New Roman" w:hint="default"/>
      <w:b/>
      <w:bCs/>
      <w:sz w:val="26"/>
      <w:szCs w:val="26"/>
    </w:rPr>
  </w:style>
  <w:style w:type="character" w:customStyle="1" w:styleId="s3">
    <w:name w:val="s3"/>
    <w:uiPriority w:val="99"/>
    <w:rsid w:val="005049E4"/>
  </w:style>
  <w:style w:type="character" w:customStyle="1" w:styleId="s1">
    <w:name w:val="s1"/>
    <w:uiPriority w:val="99"/>
    <w:rsid w:val="005049E4"/>
  </w:style>
  <w:style w:type="character" w:customStyle="1" w:styleId="10">
    <w:name w:val="Заголовок 1 Знак"/>
    <w:basedOn w:val="a0"/>
    <w:link w:val="1"/>
    <w:rsid w:val="00AB0ECD"/>
    <w:rPr>
      <w:rFonts w:ascii="Franklin Gothic Medium" w:eastAsia="Times New Roman" w:hAnsi="Franklin Gothic Medium" w:cs="Times New Roman"/>
      <w:b/>
      <w:bCs/>
      <w:color w:val="365F91"/>
      <w:sz w:val="28"/>
      <w:szCs w:val="28"/>
      <w:lang w:eastAsia="ru-RU"/>
    </w:rPr>
  </w:style>
  <w:style w:type="character" w:customStyle="1" w:styleId="20">
    <w:name w:val="Заголовок 2 Знак"/>
    <w:basedOn w:val="a0"/>
    <w:link w:val="2"/>
    <w:rsid w:val="00AB0ECD"/>
    <w:rPr>
      <w:rFonts w:ascii="Franklin Gothic Medium" w:eastAsia="Times New Roman" w:hAnsi="Franklin Gothic Medium" w:cs="Times New Roman"/>
      <w:b/>
      <w:bCs/>
      <w:color w:val="4F81BD"/>
      <w:sz w:val="26"/>
      <w:szCs w:val="26"/>
      <w:lang w:eastAsia="ru-RU"/>
    </w:rPr>
  </w:style>
  <w:style w:type="character" w:styleId="a5">
    <w:name w:val="Strong"/>
    <w:uiPriority w:val="99"/>
    <w:qFormat/>
    <w:rsid w:val="00AB0ECD"/>
    <w:rPr>
      <w:b/>
    </w:rPr>
  </w:style>
  <w:style w:type="paragraph" w:customStyle="1" w:styleId="western">
    <w:name w:val="western"/>
    <w:basedOn w:val="a"/>
    <w:rsid w:val="00AB0ECD"/>
    <w:pPr>
      <w:spacing w:before="100" w:beforeAutospacing="1" w:after="115"/>
    </w:pPr>
    <w:rPr>
      <w:rFonts w:ascii="Times New Roman" w:eastAsia="Franklin Gothic Book" w:hAnsi="Times New Roman" w:cs="Times New Roman"/>
      <w:color w:val="000000"/>
      <w:lang w:eastAsia="ru-RU"/>
    </w:rPr>
  </w:style>
  <w:style w:type="character" w:customStyle="1" w:styleId="CharacterStyle1">
    <w:name w:val="Character Style 1"/>
    <w:rsid w:val="00AB0ECD"/>
    <w:rPr>
      <w:sz w:val="20"/>
      <w:szCs w:val="20"/>
    </w:rPr>
  </w:style>
  <w:style w:type="paragraph" w:styleId="a6">
    <w:name w:val="List Paragraph"/>
    <w:basedOn w:val="a"/>
    <w:uiPriority w:val="34"/>
    <w:qFormat/>
    <w:rsid w:val="00AB0ECD"/>
    <w:pPr>
      <w:spacing w:after="0" w:line="240" w:lineRule="auto"/>
      <w:ind w:left="720"/>
      <w:contextualSpacing/>
    </w:pPr>
    <w:rPr>
      <w:rFonts w:ascii="Times New Roman" w:eastAsia="Times New Roman" w:hAnsi="Times New Roman" w:cs="Times New Roman"/>
      <w:sz w:val="24"/>
      <w:szCs w:val="24"/>
      <w:lang w:eastAsia="ru-RU"/>
    </w:rPr>
  </w:style>
  <w:style w:type="paragraph" w:styleId="a7">
    <w:name w:val="Body Text"/>
    <w:basedOn w:val="a"/>
    <w:link w:val="a8"/>
    <w:rsid w:val="00AB0ECD"/>
    <w:pPr>
      <w:spacing w:after="120" w:line="240" w:lineRule="auto"/>
    </w:pPr>
    <w:rPr>
      <w:rFonts w:ascii="Times New Roman" w:eastAsia="Times New Roman" w:hAnsi="Times New Roman" w:cs="Times New Roman"/>
      <w:sz w:val="28"/>
      <w:szCs w:val="28"/>
      <w:lang w:eastAsia="ru-RU"/>
    </w:rPr>
  </w:style>
  <w:style w:type="character" w:customStyle="1" w:styleId="a8">
    <w:name w:val="Основной текст Знак"/>
    <w:basedOn w:val="a0"/>
    <w:link w:val="a7"/>
    <w:rsid w:val="00AB0ECD"/>
    <w:rPr>
      <w:rFonts w:ascii="Times New Roman" w:eastAsia="Times New Roman" w:hAnsi="Times New Roman" w:cs="Times New Roman"/>
      <w:sz w:val="28"/>
      <w:szCs w:val="28"/>
      <w:lang w:eastAsia="ru-RU"/>
    </w:rPr>
  </w:style>
  <w:style w:type="paragraph" w:customStyle="1" w:styleId="formattext">
    <w:name w:val="formattext"/>
    <w:basedOn w:val="a"/>
    <w:uiPriority w:val="99"/>
    <w:rsid w:val="00AB0EC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genmed1">
    <w:name w:val="genmed1"/>
    <w:rsid w:val="00AB0ECD"/>
    <w:rPr>
      <w:color w:val="auto"/>
      <w:sz w:val="21"/>
    </w:rPr>
  </w:style>
  <w:style w:type="character" w:customStyle="1" w:styleId="22">
    <w:name w:val="Основной текст (2)_"/>
    <w:link w:val="210"/>
    <w:uiPriority w:val="99"/>
    <w:locked/>
    <w:rsid w:val="00AB0ECD"/>
    <w:rPr>
      <w:rFonts w:ascii="Calibri" w:hAnsi="Calibri"/>
      <w:shd w:val="clear" w:color="auto" w:fill="FFFFFF"/>
    </w:rPr>
  </w:style>
  <w:style w:type="paragraph" w:customStyle="1" w:styleId="210">
    <w:name w:val="Основной текст (2)1"/>
    <w:basedOn w:val="a"/>
    <w:link w:val="22"/>
    <w:uiPriority w:val="99"/>
    <w:rsid w:val="00AB0ECD"/>
    <w:pPr>
      <w:widowControl w:val="0"/>
      <w:shd w:val="clear" w:color="auto" w:fill="FFFFFF"/>
      <w:spacing w:before="180" w:after="0" w:line="235" w:lineRule="exact"/>
      <w:ind w:hanging="320"/>
      <w:jc w:val="both"/>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87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21</Pages>
  <Words>7315</Words>
  <Characters>41701</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adminm</dc:creator>
  <cp:lastModifiedBy>adminm</cp:lastModifiedBy>
  <cp:revision>10</cp:revision>
  <dcterms:created xsi:type="dcterms:W3CDTF">2018-04-26T07:33:00Z</dcterms:created>
  <dcterms:modified xsi:type="dcterms:W3CDTF">2018-05-03T14:00:00Z</dcterms:modified>
</cp:coreProperties>
</file>