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28" w:rsidRDefault="00800A8E">
      <w:pPr>
        <w:pStyle w:val="20"/>
        <w:shd w:val="clear" w:color="auto" w:fill="auto"/>
      </w:pPr>
      <w:r>
        <w:t>Российская Федерация</w:t>
      </w:r>
    </w:p>
    <w:p w:rsidR="00571B28" w:rsidRDefault="00800A8E">
      <w:pPr>
        <w:pStyle w:val="20"/>
        <w:shd w:val="clear" w:color="auto" w:fill="auto"/>
        <w:spacing w:after="213"/>
      </w:pPr>
      <w:r>
        <w:t>АДМИНИСТРАЦИЯ ПОЧЕПСКОГО РАЙОНА</w:t>
      </w:r>
      <w:r>
        <w:br/>
        <w:t>БРЯНСКОЙ ОБЛАСТИ</w:t>
      </w:r>
    </w:p>
    <w:p w:rsidR="00571B28" w:rsidRDefault="00800A8E">
      <w:pPr>
        <w:pStyle w:val="20"/>
        <w:shd w:val="clear" w:color="auto" w:fill="auto"/>
        <w:spacing w:after="822" w:line="280" w:lineRule="exact"/>
      </w:pPr>
      <w:r>
        <w:t>ПОСТАНОВЛЕНИЕ</w:t>
      </w:r>
    </w:p>
    <w:p w:rsidR="00571B28" w:rsidRDefault="00800A8E">
      <w:pPr>
        <w:pStyle w:val="20"/>
        <w:shd w:val="clear" w:color="auto" w:fill="auto"/>
        <w:tabs>
          <w:tab w:val="left" w:leader="underscore" w:pos="1136"/>
          <w:tab w:val="left" w:leader="underscore" w:pos="3158"/>
        </w:tabs>
        <w:spacing w:line="280" w:lineRule="exact"/>
        <w:jc w:val="both"/>
      </w:pPr>
      <w:r>
        <w:t>От</w:t>
      </w:r>
      <w:r w:rsidR="004321C8">
        <w:t xml:space="preserve"> </w:t>
      </w:r>
      <w:r w:rsidR="004321C8">
        <w:rPr>
          <w:u w:val="single"/>
        </w:rPr>
        <w:t xml:space="preserve"> 04.04.</w:t>
      </w:r>
      <w:r w:rsidR="004321C8">
        <w:t xml:space="preserve"> </w:t>
      </w:r>
      <w:r>
        <w:t xml:space="preserve">2018 г. </w:t>
      </w:r>
      <w:r w:rsidR="004321C8">
        <w:t xml:space="preserve">  </w:t>
      </w:r>
      <w:r>
        <w:t>№</w:t>
      </w:r>
      <w:r w:rsidR="004321C8">
        <w:t xml:space="preserve"> </w:t>
      </w:r>
      <w:r w:rsidR="004321C8">
        <w:rPr>
          <w:u w:val="single"/>
        </w:rPr>
        <w:t>233</w:t>
      </w:r>
      <w:r>
        <w:tab/>
      </w:r>
    </w:p>
    <w:p w:rsidR="00571B28" w:rsidRDefault="00800A8E">
      <w:pPr>
        <w:pStyle w:val="20"/>
        <w:shd w:val="clear" w:color="auto" w:fill="auto"/>
        <w:spacing w:after="249" w:line="280" w:lineRule="exact"/>
        <w:ind w:left="280"/>
        <w:jc w:val="left"/>
      </w:pPr>
      <w:r>
        <w:t>г. Почеп</w:t>
      </w:r>
    </w:p>
    <w:p w:rsidR="00571B28" w:rsidRDefault="00800A8E">
      <w:pPr>
        <w:pStyle w:val="20"/>
        <w:shd w:val="clear" w:color="auto" w:fill="auto"/>
        <w:spacing w:after="480"/>
        <w:ind w:right="3920"/>
        <w:jc w:val="left"/>
      </w:pPr>
      <w:r>
        <w:t>Об утверждении типового соглашения о финансовом участии заинтересованных лиц в реализации мероприятий муниципальной программы «Формирование современной городской среды МО «город Почеп» на 2018 - 2022 годы»</w:t>
      </w:r>
    </w:p>
    <w:p w:rsidR="00571B28" w:rsidRDefault="00800A8E" w:rsidP="004321C8">
      <w:pPr>
        <w:pStyle w:val="20"/>
        <w:shd w:val="clear" w:color="auto" w:fill="auto"/>
        <w:spacing w:after="180"/>
        <w:ind w:firstLine="840"/>
        <w:jc w:val="both"/>
      </w:pPr>
      <w:r>
        <w:t>В целях реализации муниципальной программы «Формирование современной городской среды МО «город Почеп» на 2018 - 2022 годы» в 2018 году, в соответствии с Порядком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4321C8" w:rsidRDefault="004321C8" w:rsidP="004321C8">
      <w:pPr>
        <w:pStyle w:val="20"/>
        <w:shd w:val="clear" w:color="auto" w:fill="auto"/>
        <w:jc w:val="both"/>
      </w:pPr>
    </w:p>
    <w:p w:rsidR="00571B28" w:rsidRDefault="00800A8E" w:rsidP="004321C8">
      <w:pPr>
        <w:pStyle w:val="20"/>
        <w:shd w:val="clear" w:color="auto" w:fill="auto"/>
        <w:jc w:val="both"/>
      </w:pPr>
      <w:r>
        <w:t>ПОСТАНОВЛЯЮ:</w:t>
      </w:r>
    </w:p>
    <w:p w:rsidR="00571B28" w:rsidRDefault="00800A8E" w:rsidP="004321C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ind w:firstLine="840"/>
        <w:jc w:val="both"/>
      </w:pPr>
      <w:r>
        <w:t>Утвердить форму типового соглашения о финансовом участии заинтересованных лиц в реализации мероприятий муниципальной программы «Формирование современной городской среды МО «город Почеп» на 2018 - 2022 годы» в 2018 году (приложение).</w:t>
      </w:r>
    </w:p>
    <w:p w:rsidR="00571B28" w:rsidRDefault="00800A8E" w:rsidP="004321C8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ind w:firstLine="840"/>
        <w:jc w:val="both"/>
      </w:pPr>
      <w:r>
        <w:t>Настоящее постановление вступает в силу с момента подписания и подлежит размещению на официальном сайте администрации Почепского района в информационно - телекоммуникационной сети «Интернет».</w:t>
      </w:r>
    </w:p>
    <w:p w:rsidR="00571B28" w:rsidRDefault="00800A8E" w:rsidP="004321C8">
      <w:pPr>
        <w:pStyle w:val="20"/>
        <w:numPr>
          <w:ilvl w:val="0"/>
          <w:numId w:val="1"/>
        </w:numPr>
        <w:shd w:val="clear" w:color="auto" w:fill="auto"/>
        <w:tabs>
          <w:tab w:val="left" w:pos="1203"/>
        </w:tabs>
        <w:ind w:firstLine="8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</w:t>
      </w:r>
      <w:r w:rsidR="004321C8">
        <w:t xml:space="preserve"> </w:t>
      </w:r>
      <w:r>
        <w:t>собой.</w:t>
      </w:r>
    </w:p>
    <w:p w:rsidR="004321C8" w:rsidRDefault="004321C8">
      <w:pPr>
        <w:pStyle w:val="20"/>
        <w:shd w:val="clear" w:color="auto" w:fill="auto"/>
        <w:spacing w:line="280" w:lineRule="exact"/>
        <w:jc w:val="both"/>
      </w:pPr>
    </w:p>
    <w:p w:rsidR="004321C8" w:rsidRDefault="004321C8">
      <w:pPr>
        <w:pStyle w:val="20"/>
        <w:shd w:val="clear" w:color="auto" w:fill="auto"/>
        <w:spacing w:line="280" w:lineRule="exact"/>
        <w:jc w:val="both"/>
      </w:pPr>
    </w:p>
    <w:p w:rsidR="004321C8" w:rsidRDefault="004321C8">
      <w:pPr>
        <w:pStyle w:val="20"/>
        <w:shd w:val="clear" w:color="auto" w:fill="auto"/>
        <w:spacing w:line="280" w:lineRule="exact"/>
        <w:jc w:val="both"/>
      </w:pPr>
    </w:p>
    <w:p w:rsidR="004321C8" w:rsidRDefault="004321C8">
      <w:pPr>
        <w:pStyle w:val="20"/>
        <w:shd w:val="clear" w:color="auto" w:fill="auto"/>
        <w:spacing w:line="280" w:lineRule="exact"/>
        <w:jc w:val="both"/>
      </w:pPr>
    </w:p>
    <w:p w:rsidR="00571B28" w:rsidRDefault="004321C8">
      <w:pPr>
        <w:pStyle w:val="20"/>
        <w:shd w:val="clear" w:color="auto" w:fill="auto"/>
        <w:spacing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2095" distL="63500" distR="63500" simplePos="0" relativeHeight="251657728" behindDoc="1" locked="0" layoutInCell="1" allowOverlap="1">
                <wp:simplePos x="0" y="0"/>
                <wp:positionH relativeFrom="margin">
                  <wp:posOffset>4730750</wp:posOffset>
                </wp:positionH>
                <wp:positionV relativeFrom="paragraph">
                  <wp:posOffset>-20320</wp:posOffset>
                </wp:positionV>
                <wp:extent cx="1792605" cy="355600"/>
                <wp:effectExtent l="0" t="0" r="17145" b="1270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B28" w:rsidRDefault="00A2338D" w:rsidP="00A2338D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284" w:hanging="142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800A8E">
                              <w:rPr>
                                <w:rStyle w:val="2Exact"/>
                              </w:rPr>
                              <w:t>М. В. Морозов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5pt;margin-top:-1.6pt;width:141.15pt;height:28pt;z-index:-251658752;visibility:visible;mso-wrap-style:square;mso-width-percent:0;mso-height-percent:0;mso-wrap-distance-left:5pt;mso-wrap-distance-top:0;mso-wrap-distance-right:5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MYrAIAAKk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" filled="f" stroked="f">
                <v:textbox style="mso-fit-shape-to-text:t" inset="0,0,0,0">
                  <w:txbxContent>
                    <w:p w:rsidR="00571B28" w:rsidRDefault="00A2338D" w:rsidP="00A2338D">
                      <w:pPr>
                        <w:pStyle w:val="20"/>
                        <w:shd w:val="clear" w:color="auto" w:fill="auto"/>
                        <w:spacing w:line="280" w:lineRule="exact"/>
                        <w:ind w:left="284" w:hanging="142"/>
                        <w:jc w:val="left"/>
                      </w:pPr>
                      <w:r>
                        <w:rPr>
                          <w:rStyle w:val="2Exact"/>
                        </w:rPr>
                        <w:t xml:space="preserve"> </w:t>
                      </w:r>
                      <w:r w:rsidR="00800A8E">
                        <w:rPr>
                          <w:rStyle w:val="2Exact"/>
                        </w:rPr>
                        <w:t>М. В. Морозов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00A8E">
        <w:t>Глава администрации</w:t>
      </w:r>
      <w:bookmarkStart w:id="0" w:name="_GoBack"/>
      <w:bookmarkEnd w:id="0"/>
    </w:p>
    <w:sectPr w:rsidR="00571B28" w:rsidSect="004321C8">
      <w:pgSz w:w="11900" w:h="16840"/>
      <w:pgMar w:top="1196" w:right="843" w:bottom="1196" w:left="2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49" w:rsidRDefault="00784C49">
      <w:r>
        <w:separator/>
      </w:r>
    </w:p>
  </w:endnote>
  <w:endnote w:type="continuationSeparator" w:id="0">
    <w:p w:rsidR="00784C49" w:rsidRDefault="0078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49" w:rsidRDefault="00784C49"/>
  </w:footnote>
  <w:footnote w:type="continuationSeparator" w:id="0">
    <w:p w:rsidR="00784C49" w:rsidRDefault="00784C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C7B"/>
    <w:multiLevelType w:val="multilevel"/>
    <w:tmpl w:val="AD88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8"/>
    <w:rsid w:val="004321C8"/>
    <w:rsid w:val="00571B28"/>
    <w:rsid w:val="00784C49"/>
    <w:rsid w:val="00800A8E"/>
    <w:rsid w:val="00A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2018-05-07T07:58:00Z</cp:lastPrinted>
  <dcterms:created xsi:type="dcterms:W3CDTF">2018-05-07T07:53:00Z</dcterms:created>
  <dcterms:modified xsi:type="dcterms:W3CDTF">2018-05-07T08:17:00Z</dcterms:modified>
</cp:coreProperties>
</file>