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60" w:rsidRPr="004500FE" w:rsidRDefault="00724C60" w:rsidP="006C65DB">
      <w:pPr>
        <w:widowControl w:val="0"/>
        <w:spacing w:after="0" w:line="240" w:lineRule="auto"/>
        <w:jc w:val="right"/>
        <w:rPr>
          <w:rFonts w:ascii="Times New Roman" w:hAnsi="Times New Roman"/>
          <w:color w:val="353939"/>
          <w:sz w:val="24"/>
          <w:szCs w:val="24"/>
          <w:lang w:eastAsia="ru-RU"/>
        </w:rPr>
      </w:pPr>
    </w:p>
    <w:p w:rsidR="00724C60" w:rsidRPr="000F38B8" w:rsidRDefault="00724C60" w:rsidP="006C65DB">
      <w:pPr>
        <w:widowControl w:val="0"/>
        <w:spacing w:after="0" w:line="240" w:lineRule="auto"/>
        <w:rPr>
          <w:rFonts w:ascii="Times New Roman" w:hAnsi="Times New Roman"/>
          <w:color w:val="353939"/>
          <w:sz w:val="25"/>
          <w:szCs w:val="25"/>
          <w:lang w:eastAsia="ru-RU"/>
        </w:rPr>
      </w:pPr>
    </w:p>
    <w:p w:rsidR="00724C60" w:rsidRPr="000F38B8" w:rsidRDefault="00724C60" w:rsidP="006C65D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0F38B8">
        <w:rPr>
          <w:rFonts w:ascii="Times New Roman" w:hAnsi="Times New Roman"/>
          <w:b/>
          <w:sz w:val="25"/>
          <w:szCs w:val="25"/>
        </w:rPr>
        <w:t xml:space="preserve">Рекомендации по проведению профилактических и дезинфекционных мероприятий по предупреждению распространения новой коронавирусной инфекции </w:t>
      </w:r>
      <w:r w:rsidR="00A86711" w:rsidRPr="000F38B8">
        <w:rPr>
          <w:rFonts w:ascii="Times New Roman" w:hAnsi="Times New Roman"/>
          <w:b/>
          <w:sz w:val="25"/>
          <w:szCs w:val="25"/>
        </w:rPr>
        <w:t xml:space="preserve">(COVID-19) в </w:t>
      </w:r>
      <w:r w:rsidRPr="000F38B8">
        <w:rPr>
          <w:rFonts w:ascii="Times New Roman" w:hAnsi="Times New Roman"/>
          <w:b/>
          <w:sz w:val="25"/>
          <w:szCs w:val="25"/>
        </w:rPr>
        <w:t xml:space="preserve">организациях торговли. </w:t>
      </w:r>
    </w:p>
    <w:p w:rsidR="00724C60" w:rsidRPr="000F38B8" w:rsidRDefault="00724C60" w:rsidP="006C65DB">
      <w:pPr>
        <w:widowControl w:val="0"/>
        <w:spacing w:after="0" w:line="240" w:lineRule="auto"/>
        <w:jc w:val="both"/>
        <w:rPr>
          <w:rFonts w:ascii="Times New Roman" w:hAnsi="Times New Roman"/>
          <w:color w:val="353939"/>
          <w:sz w:val="25"/>
          <w:szCs w:val="25"/>
          <w:lang w:eastAsia="ru-RU"/>
        </w:rPr>
      </w:pPr>
    </w:p>
    <w:p w:rsidR="00724C60" w:rsidRPr="000F38B8" w:rsidRDefault="00724C60" w:rsidP="00A867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В связи с неблагополучной ситуацией по новой коронавирусной инфекции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(COVID-19) 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и в целях, недопущения распространения заболевания на территории Российской Федерации необходимо обеспечить соблюдение мер предосторожности, а также проведение профилактических и дезинфекционных мероприятий при оказании услуг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торговли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.</w:t>
      </w:r>
    </w:p>
    <w:p w:rsidR="00C26F5E" w:rsidRPr="000F38B8" w:rsidRDefault="00C26F5E" w:rsidP="00E77D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b/>
          <w:color w:val="000000"/>
          <w:sz w:val="25"/>
          <w:szCs w:val="25"/>
          <w:lang w:eastAsia="ru-RU"/>
        </w:rPr>
        <w:t>1. В рамках профилактических мер по предотвращению заноса инфекции на предприятие (в организацию) рекомендуется осуществлять следующие меры:</w:t>
      </w:r>
    </w:p>
    <w:p w:rsidR="003341D5" w:rsidRPr="000F38B8" w:rsidRDefault="00E77D1B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1.1. </w:t>
      </w:r>
      <w:r w:rsidR="003341D5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Обеспечить разделение всех работников по участкам, отделам, рабочим сменам в целях минимизации контактов.</w:t>
      </w:r>
    </w:p>
    <w:p w:rsidR="006B000D" w:rsidRPr="000F38B8" w:rsidRDefault="003341D5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1.2. </w:t>
      </w:r>
      <w:r w:rsidR="006B000D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Организация ежедневного перед началом рабочей смены «входного фильтра» с проведением контроля температуры тела работника и обязательным отстранением от нахождения на рабочем месте лиц с повышенной температурой тела и/или с признаками 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респираторного</w:t>
      </w:r>
      <w:r w:rsidR="006B000D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</w:t>
      </w:r>
    </w:p>
    <w:p w:rsidR="00EB11F3" w:rsidRPr="000F38B8" w:rsidRDefault="00EB11F3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При измерении температуры тела контактными средствами измерения, обеспечить обязательную дезинфекцию приборов для контактного применения после каждого использования способом протирания рекомендованными для этих целей средствами.</w:t>
      </w:r>
    </w:p>
    <w:p w:rsidR="00A86711" w:rsidRPr="000F38B8" w:rsidRDefault="00E77D1B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1.</w:t>
      </w:r>
      <w:r w:rsidR="003341D5" w:rsidRPr="000F38B8">
        <w:rPr>
          <w:rFonts w:ascii="Times New Roman" w:hAnsi="Times New Roman"/>
          <w:color w:val="000000"/>
          <w:sz w:val="25"/>
          <w:szCs w:val="25"/>
          <w:lang w:eastAsia="ru-RU"/>
        </w:rPr>
        <w:t>3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.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Организация при входе на предприятие мест обработки рук </w:t>
      </w:r>
      <w:r w:rsidR="00EB11F3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сотрудников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A86711" w:rsidRPr="000F38B8" w:rsidRDefault="00E77D1B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1.</w:t>
      </w:r>
      <w:r w:rsidR="003341D5" w:rsidRPr="000F38B8">
        <w:rPr>
          <w:rFonts w:ascii="Times New Roman" w:hAnsi="Times New Roman"/>
          <w:color w:val="000000"/>
          <w:sz w:val="25"/>
          <w:szCs w:val="25"/>
          <w:lang w:eastAsia="ru-RU"/>
        </w:rPr>
        <w:t>4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.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Ограничение доступа </w:t>
      </w:r>
      <w:r w:rsidR="00EB11F3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в служебные помещения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предприяти</w:t>
      </w:r>
      <w:r w:rsidR="00EB11F3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я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C26F5E" w:rsidRPr="000F38B8" w:rsidRDefault="00C26F5E" w:rsidP="00E77D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  <w:lang w:eastAsia="ru-RU"/>
        </w:rPr>
      </w:pPr>
      <w:bookmarkStart w:id="0" w:name="_GoBack"/>
      <w:bookmarkEnd w:id="0"/>
      <w:r w:rsidRPr="000F38B8">
        <w:rPr>
          <w:rFonts w:ascii="Times New Roman" w:hAnsi="Times New Roman"/>
          <w:b/>
          <w:sz w:val="25"/>
          <w:szCs w:val="25"/>
        </w:rPr>
        <w:t>2</w:t>
      </w:r>
      <w:r w:rsidRPr="000F38B8">
        <w:rPr>
          <w:rFonts w:ascii="Times New Roman" w:hAnsi="Times New Roman"/>
          <w:b/>
          <w:color w:val="000000"/>
          <w:sz w:val="25"/>
          <w:szCs w:val="25"/>
          <w:lang w:eastAsia="ru-RU"/>
        </w:rPr>
        <w:t xml:space="preserve">. В рамках профилактических мер по недопущению распространения новой коронавирусной инфекции (COVID-19), сокращения контактов между сотрудниками для ограничения воздушно-капельного и контактного механизмов передачи инфекции на предприятиях (в организациях) работодателям целесообразно организовать и осуществлять следующие мероприятия: </w:t>
      </w:r>
    </w:p>
    <w:p w:rsidR="00A86711" w:rsidRPr="000F38B8" w:rsidRDefault="00E77D1B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2.1.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Ограничение контактов между коллективами отдельных участков, </w:t>
      </w:r>
      <w:r w:rsidR="003341D5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отделов, смен, не связанных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смен.</w:t>
      </w:r>
    </w:p>
    <w:p w:rsidR="006B000D" w:rsidRPr="000F38B8" w:rsidRDefault="00E77D1B" w:rsidP="00A867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2.2. </w:t>
      </w:r>
      <w:r w:rsidR="006B000D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Обеспечение контрол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я</w:t>
      </w:r>
      <w:r w:rsidR="006B000D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соблюдения самоизоляции работников на дому на установленный срок (14 дней) при возвращении из стран, где зарегистрированы случаи новой короновирусной инфекции.</w:t>
      </w:r>
    </w:p>
    <w:p w:rsidR="00A86711" w:rsidRPr="000F38B8" w:rsidRDefault="00E77D1B" w:rsidP="00A867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2.3.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Оборудование умывальников для мытья рук с мылом и дозаторов для обработки рук кожными антисептиками в местах общественного пользования. 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Соблюдение мер личной гигиены сотрудник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ами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торгового объекта, распределительного центра, водител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ями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>-экспедитор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ами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>, мерчандайзер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ами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и представител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ями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поставщиков</w:t>
      </w:r>
      <w:r w:rsidR="006B000D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и т.д. </w:t>
      </w:r>
    </w:p>
    <w:p w:rsidR="007070DE" w:rsidRPr="000F38B8" w:rsidRDefault="007070DE" w:rsidP="00707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Обработка рук и/или перчаток кожными антисептиками продавцами, кассирами, работниками зала не реже, чем каждые два часа. </w:t>
      </w:r>
    </w:p>
    <w:p w:rsidR="003341D5" w:rsidRPr="000F38B8" w:rsidRDefault="00E77D1B" w:rsidP="003341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2.4. 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Обеспечение персонала запасом одноразовых масок (исходя из продолжительности рабочей смены и смены масок не реже 1 раза в 3 часа)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</w:t>
      </w:r>
    </w:p>
    <w:p w:rsidR="00724C60" w:rsidRPr="000F38B8" w:rsidRDefault="00724C60" w:rsidP="003341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lastRenderedPageBreak/>
        <w:t>Повторное использование одноразовых масок, а также использование увлаженных масок не допускается.</w:t>
      </w:r>
    </w:p>
    <w:p w:rsidR="003341D5" w:rsidRPr="000F38B8" w:rsidRDefault="003341D5" w:rsidP="003341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Организация централизованного сбора использованных одноразовых масок. Перед их размещением в контейнеры для сбора отходов герметичная упаковка в 2 полиэтиленовых пакета. </w:t>
      </w:r>
    </w:p>
    <w:p w:rsidR="007070DE" w:rsidRPr="000F38B8" w:rsidRDefault="00E77D1B" w:rsidP="003341D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2.5.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Проведение ежедневной (ежесменной) </w:t>
      </w:r>
      <w:r w:rsidR="00C26F5E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в течение рабочего дня, а также после окончания смены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вирулицидного действия. Дезинфекция с кратностью обработки каждые 2-4 часа всех контактных поверхностей: дверных ручек, </w:t>
      </w:r>
      <w:r w:rsidR="007070DE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ручек покупательских тележек и корзин, прилавков, транспортеров, кассовых аппаратов, считывателей банковских карт, лотков для продуктов,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выключателей, поручней, перил, поверхностей столов, спинок стульев, оргтехники</w:t>
      </w:r>
      <w:r w:rsidR="007070DE" w:rsidRPr="000F38B8">
        <w:rPr>
          <w:rFonts w:ascii="Times New Roman" w:hAnsi="Times New Roman"/>
          <w:color w:val="000000"/>
          <w:sz w:val="25"/>
          <w:szCs w:val="25"/>
          <w:lang w:eastAsia="ru-RU"/>
        </w:rPr>
        <w:t>.</w:t>
      </w:r>
    </w:p>
    <w:p w:rsidR="00E77D1B" w:rsidRPr="000F38B8" w:rsidRDefault="00E77D1B" w:rsidP="00C25C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2.6. В случае выявления заболевших</w:t>
      </w:r>
      <w:r w:rsidR="002C404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COVID-19</w:t>
      </w:r>
      <w:r w:rsidR="00C25C57" w:rsidRPr="000F38B8">
        <w:rPr>
          <w:rFonts w:ascii="Times New Roman" w:hAnsi="Times New Roman"/>
          <w:color w:val="000000"/>
          <w:sz w:val="25"/>
          <w:szCs w:val="25"/>
          <w:lang w:eastAsia="ru-RU"/>
        </w:rPr>
        <w:t>,</w:t>
      </w:r>
      <w:r w:rsidR="002C404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необходимо 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после </w:t>
      </w:r>
      <w:r w:rsidR="00C25C57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их изоляции 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проведение </w:t>
      </w:r>
      <w:r w:rsidR="002C404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противоэпидемических мероприятий, включая 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заключительн</w:t>
      </w:r>
      <w:r w:rsidR="002C404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ую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дезинфекци</w:t>
      </w:r>
      <w:r w:rsidR="002C404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ю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силами специализированных организаций с применением дезинфицирующих средств на основе хлорактивных и кислородактивных соединений. Обеззараживанию подлежат все поверхности, оборудование и инвентарь производственных помещений, обеденных залов, санузлов. </w:t>
      </w:r>
    </w:p>
    <w:p w:rsidR="00724C60" w:rsidRPr="000F38B8" w:rsidRDefault="00E77D1B" w:rsidP="00C26F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2.7.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Обеспечение не менее чем пятидневного запаса моющих и дезинфицирующих средств, средств индивидуальной защиты органов дыхания (маски, респираторы), перчаток.</w:t>
      </w:r>
      <w:r w:rsidR="00FE0F12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Для проведения дезинфекции применяют дезинфицирующие средства, зарегистрированные в установленном порядке и разрешенные к применению в организациях общественного питания, в инструкциях по применению которых указаны режимы обеззараживания объектов при вирусных инфекциях.</w:t>
      </w:r>
      <w:r w:rsidR="00C26F5E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Соблюдение времени экспозиции и концентрации рабочего раствора дезинфицирующего средства в соответствии с инструкцией к препарату для уничтожения микроорганизмов.</w:t>
      </w:r>
    </w:p>
    <w:p w:rsidR="00C26F5E" w:rsidRPr="000F38B8" w:rsidRDefault="00E77D1B" w:rsidP="00C26F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2.8. </w:t>
      </w:r>
      <w:r w:rsidR="00C26F5E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Применение в помещениях с постоянным нахождением работников бактерицидных облучателе</w:t>
      </w:r>
      <w:r w:rsidR="00C25C57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й воздуха рециркуляторного типа, разрешенных к использованию в присутствии людей.</w:t>
      </w:r>
    </w:p>
    <w:p w:rsidR="00724C60" w:rsidRPr="000F38B8" w:rsidRDefault="00E77D1B" w:rsidP="00C25C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2.9. </w:t>
      </w:r>
      <w:r w:rsidR="00C26F5E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Регулярное проветривание (каждые 2 часа) рабочих помещений.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— в течение всего рабочего дня, после каждого посещения туалета.</w:t>
      </w:r>
    </w:p>
    <w:p w:rsidR="00724C60" w:rsidRPr="000F38B8" w:rsidRDefault="00E77D1B" w:rsidP="00A867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2.10. 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Обеспечить проведение уборки и дезинфекции туалетов в установленном порядке. </w:t>
      </w:r>
    </w:p>
    <w:p w:rsidR="00E77D1B" w:rsidRPr="000F38B8" w:rsidRDefault="00E77D1B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2.11. При централизованном питании работников организация посещения столовой коллективами цехов, участков, отделов в строго определенное время по утвержденному графику. </w:t>
      </w:r>
    </w:p>
    <w:p w:rsidR="00E77D1B" w:rsidRPr="000F38B8" w:rsidRDefault="00E77D1B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C26F5E" w:rsidRPr="000F38B8" w:rsidRDefault="00E77D1B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питания.</w:t>
      </w:r>
    </w:p>
    <w:p w:rsidR="00E77D1B" w:rsidRPr="000F38B8" w:rsidRDefault="00E77D1B" w:rsidP="00A867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2.12. В торговом зале и в очереди в кассу нанести разметки, позволяющие соблюдать расстояния в 1,5 м между посетителями. </w:t>
      </w:r>
    </w:p>
    <w:p w:rsidR="00EB11F3" w:rsidRPr="000F38B8" w:rsidRDefault="00EB11F3" w:rsidP="00A867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C26F5E" w:rsidRPr="000F38B8" w:rsidRDefault="00C26F5E" w:rsidP="00C26F5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0F38B8">
        <w:rPr>
          <w:rFonts w:ascii="Times New Roman" w:hAnsi="Times New Roman"/>
          <w:b/>
          <w:color w:val="000000"/>
          <w:sz w:val="25"/>
          <w:szCs w:val="25"/>
        </w:rPr>
        <w:t>3.</w:t>
      </w:r>
      <w:r w:rsidRPr="000F38B8">
        <w:rPr>
          <w:rFonts w:ascii="Times New Roman" w:hAnsi="Times New Roman"/>
          <w:b/>
          <w:color w:val="000000"/>
          <w:sz w:val="25"/>
          <w:szCs w:val="25"/>
        </w:rPr>
        <w:tab/>
        <w:t>Другие организационные мероприятия по предотвращению распространения ко</w:t>
      </w:r>
      <w:r w:rsidR="004B1A72" w:rsidRPr="000F38B8">
        <w:rPr>
          <w:rFonts w:ascii="Times New Roman" w:hAnsi="Times New Roman"/>
          <w:b/>
          <w:color w:val="000000"/>
          <w:sz w:val="25"/>
          <w:szCs w:val="25"/>
        </w:rPr>
        <w:t>ронавирусной инфекции (COVID-19)</w:t>
      </w:r>
      <w:r w:rsidRPr="000F38B8">
        <w:rPr>
          <w:rFonts w:ascii="Times New Roman" w:hAnsi="Times New Roman"/>
          <w:b/>
          <w:color w:val="000000"/>
          <w:sz w:val="25"/>
          <w:szCs w:val="25"/>
        </w:rPr>
        <w:t>:</w:t>
      </w:r>
    </w:p>
    <w:p w:rsidR="00C26F5E" w:rsidRPr="000F38B8" w:rsidRDefault="00C26F5E" w:rsidP="00C26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3.1. Проведение информирования работников о необходимости соблюдения мер профилактики, правил личной и общественной гигиены: режима регулярного мытья рук с мылом или обработки кожными антисептиками в течение всего рабочего дня, после каждого посещения туалета, перед каждым приемом пищи. </w:t>
      </w:r>
    </w:p>
    <w:p w:rsidR="00C26F5E" w:rsidRPr="000F38B8" w:rsidRDefault="00C26F5E" w:rsidP="00C26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lastRenderedPageBreak/>
        <w:t>Рекомендуется использование информационных материалов с сайта Роспотребнадзора и из других официальных источников (сайты Всемирной организации здравоохранения, органов исполнительной власти субъектов Российской Федерации, территориальных органов Роспотребнадзора).</w:t>
      </w:r>
    </w:p>
    <w:p w:rsidR="00C26F5E" w:rsidRPr="000F38B8" w:rsidRDefault="00C26F5E" w:rsidP="00C26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3.2. Ограничение направления сотрудников в командировки.</w:t>
      </w:r>
    </w:p>
    <w:p w:rsidR="00C26F5E" w:rsidRPr="000F38B8" w:rsidRDefault="00C26F5E" w:rsidP="00C26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3.3. Временное отстранение от работы или перевод на дистанционную форму работы лиц из групп риска, к которым относятся лица старше 65 лет, а также имеющие хронические заболевания, сниженный иммунитет, беременные, с обеспечением режима самоизоляции в период подъема и высокого уровня заболеваемости новой коронавирусной инфекции (COVID-19). </w:t>
      </w:r>
    </w:p>
    <w:p w:rsidR="00C26F5E" w:rsidRPr="000F38B8" w:rsidRDefault="00C26F5E" w:rsidP="00C26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3.4. Организация в течение рабочего дня осмотров работников на признаки респираторных заболеваний с термометрией (при наличии на предприятии медицинского персонала). </w:t>
      </w:r>
    </w:p>
    <w:p w:rsidR="00C26F5E" w:rsidRPr="000F38B8" w:rsidRDefault="00C26F5E" w:rsidP="00C26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3.5. </w:t>
      </w:r>
      <w:r w:rsidR="004B1A72" w:rsidRPr="000F38B8">
        <w:rPr>
          <w:rFonts w:ascii="Times New Roman" w:hAnsi="Times New Roman"/>
          <w:color w:val="000000"/>
          <w:sz w:val="25"/>
          <w:szCs w:val="25"/>
        </w:rPr>
        <w:t xml:space="preserve">Обеспечить прохождение предварительных и периодических медицинских осмотров </w:t>
      </w:r>
      <w:r w:rsidRPr="000F38B8">
        <w:rPr>
          <w:rFonts w:ascii="Times New Roman" w:hAnsi="Times New Roman"/>
          <w:color w:val="000000"/>
          <w:sz w:val="25"/>
          <w:szCs w:val="25"/>
        </w:rPr>
        <w:t>отдельных категорий работников, указанных в пунктах 14 – 26 приложения № 2 приказа Минздравсоцразвития России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 а также медицинских осмотров, проводимых для отдельных категорий работников в начале рабочего дня (смены), а также в течение и (или) в конце рабочего дня (смены), проведение которых регламентировано частью третьей ст.213 Трудового кодекса Российской Федерации.</w:t>
      </w:r>
    </w:p>
    <w:p w:rsidR="004B1A72" w:rsidRPr="000F38B8" w:rsidRDefault="004B1A72" w:rsidP="00C26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E77D1B" w:rsidRPr="000F38B8" w:rsidRDefault="00E77D1B" w:rsidP="00E77D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0F38B8">
        <w:rPr>
          <w:rFonts w:ascii="Times New Roman" w:hAnsi="Times New Roman"/>
          <w:b/>
          <w:color w:val="000000"/>
          <w:sz w:val="25"/>
          <w:szCs w:val="25"/>
        </w:rPr>
        <w:t>4. Мероприятия, направленные на обеспечение безопасности пищевой продукции и продовольственного сырья:</w:t>
      </w:r>
    </w:p>
    <w:p w:rsidR="00E77D1B" w:rsidRPr="000F38B8" w:rsidRDefault="00E77D1B" w:rsidP="00E77D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4.1. Поступающие в организации продовольственное сырье и пищевые продукты должны соответствовать требованиям нормативной и технической документации и сопровождаться документами, подтверждающими их качество и безопасность, находиться в исправной, чистой таре.</w:t>
      </w:r>
    </w:p>
    <w:p w:rsidR="00E77D1B" w:rsidRPr="000F38B8" w:rsidRDefault="00E77D1B" w:rsidP="00E77D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4.2. Хранение пищевых продуктов обеспечивается с соблюдением условий хранения, сроков годности, требований к товарному соседству.</w:t>
      </w:r>
    </w:p>
    <w:p w:rsidR="00E77D1B" w:rsidRPr="000F38B8" w:rsidRDefault="00E77D1B" w:rsidP="00E77D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4.3. Предприятие торговли должно быть обеспечено в достаточном количестве технологическим и холодильным оборудованием, инвентарем, посудой и тарой. Не допускается использование посуды с трещинами, сколами, отбитыми краями, деформированной, с поврежденной эмалью.</w:t>
      </w:r>
    </w:p>
    <w:p w:rsidR="00724C60" w:rsidRPr="000F38B8" w:rsidRDefault="00E77D1B" w:rsidP="00E77D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4.4. Рекомендуется оснащать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температуре не ниже 65°С в течение 90 минут.</w:t>
      </w:r>
    </w:p>
    <w:p w:rsidR="007070DE" w:rsidRPr="000F38B8" w:rsidRDefault="00E77D1B" w:rsidP="00707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4.5</w:t>
      </w:r>
      <w:r w:rsidR="007070DE" w:rsidRPr="000F38B8">
        <w:rPr>
          <w:rFonts w:ascii="Times New Roman" w:hAnsi="Times New Roman"/>
          <w:color w:val="000000"/>
          <w:sz w:val="25"/>
          <w:szCs w:val="25"/>
        </w:rPr>
        <w:t>.Максимально исключить отпуск товара и прием денег одним лицом. Отпуск товара и прием денег проводить в одноразовых перчатках.</w:t>
      </w:r>
    </w:p>
    <w:p w:rsidR="007070DE" w:rsidRPr="000F38B8" w:rsidRDefault="007070DE" w:rsidP="00707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4.6. Исключить возможность покупателям проводить самостоятельно навеску продуктов питания, реализацию товаров осуществлять в упакованном виде. </w:t>
      </w:r>
    </w:p>
    <w:p w:rsidR="00724C60" w:rsidRPr="000F38B8" w:rsidRDefault="007070DE" w:rsidP="00707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4.7. Усилить контроль за выполнением работниками предприятий настоящих рекомендаций.</w:t>
      </w:r>
    </w:p>
    <w:sectPr w:rsidR="00724C60" w:rsidRPr="000F38B8" w:rsidSect="000F38B8">
      <w:headerReference w:type="default" r:id="rId7"/>
      <w:pgSz w:w="11906" w:h="16838"/>
      <w:pgMar w:top="851" w:right="567" w:bottom="62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6AE" w:rsidRDefault="00DC76AE" w:rsidP="00A15ECC">
      <w:pPr>
        <w:spacing w:after="0" w:line="240" w:lineRule="auto"/>
      </w:pPr>
      <w:r>
        <w:separator/>
      </w:r>
    </w:p>
  </w:endnote>
  <w:endnote w:type="continuationSeparator" w:id="1">
    <w:p w:rsidR="00DC76AE" w:rsidRDefault="00DC76AE" w:rsidP="00A1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6AE" w:rsidRDefault="00DC76AE" w:rsidP="00A15ECC">
      <w:pPr>
        <w:spacing w:after="0" w:line="240" w:lineRule="auto"/>
      </w:pPr>
      <w:r>
        <w:separator/>
      </w:r>
    </w:p>
  </w:footnote>
  <w:footnote w:type="continuationSeparator" w:id="1">
    <w:p w:rsidR="00DC76AE" w:rsidRDefault="00DC76AE" w:rsidP="00A15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C60" w:rsidRPr="00A15ECC" w:rsidRDefault="00724C60">
    <w:pPr>
      <w:pStyle w:val="a5"/>
      <w:jc w:val="center"/>
      <w:rPr>
        <w:rFonts w:ascii="Times New Roman" w:hAnsi="Times New Roman"/>
        <w:sz w:val="28"/>
        <w:szCs w:val="28"/>
      </w:rPr>
    </w:pPr>
  </w:p>
  <w:p w:rsidR="00724C60" w:rsidRPr="00A15ECC" w:rsidRDefault="00724C60">
    <w:pPr>
      <w:pStyle w:val="a5"/>
      <w:jc w:val="center"/>
      <w:rPr>
        <w:rFonts w:ascii="Times New Roman" w:hAnsi="Times New Roman"/>
        <w:sz w:val="28"/>
        <w:szCs w:val="28"/>
      </w:rPr>
    </w:pPr>
  </w:p>
  <w:p w:rsidR="00724C60" w:rsidRPr="00A15ECC" w:rsidRDefault="005E1867">
    <w:pPr>
      <w:pStyle w:val="a5"/>
      <w:jc w:val="center"/>
      <w:rPr>
        <w:rFonts w:ascii="Times New Roman" w:hAnsi="Times New Roman"/>
        <w:sz w:val="28"/>
        <w:szCs w:val="28"/>
      </w:rPr>
    </w:pPr>
    <w:r w:rsidRPr="00A15ECC">
      <w:rPr>
        <w:rFonts w:ascii="Times New Roman" w:hAnsi="Times New Roman"/>
        <w:sz w:val="28"/>
        <w:szCs w:val="28"/>
      </w:rPr>
      <w:fldChar w:fldCharType="begin"/>
    </w:r>
    <w:r w:rsidR="00724C60" w:rsidRPr="00A15ECC">
      <w:rPr>
        <w:rFonts w:ascii="Times New Roman" w:hAnsi="Times New Roman"/>
        <w:sz w:val="28"/>
        <w:szCs w:val="28"/>
      </w:rPr>
      <w:instrText>PAGE   \* MERGEFORMAT</w:instrText>
    </w:r>
    <w:r w:rsidRPr="00A15ECC">
      <w:rPr>
        <w:rFonts w:ascii="Times New Roman" w:hAnsi="Times New Roman"/>
        <w:sz w:val="28"/>
        <w:szCs w:val="28"/>
      </w:rPr>
      <w:fldChar w:fldCharType="separate"/>
    </w:r>
    <w:r w:rsidR="00FE0F12">
      <w:rPr>
        <w:rFonts w:ascii="Times New Roman" w:hAnsi="Times New Roman"/>
        <w:noProof/>
        <w:sz w:val="28"/>
        <w:szCs w:val="28"/>
      </w:rPr>
      <w:t>2</w:t>
    </w:r>
    <w:r w:rsidRPr="00A15EC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63E23"/>
    <w:multiLevelType w:val="hybridMultilevel"/>
    <w:tmpl w:val="9AAC587A"/>
    <w:lvl w:ilvl="0" w:tplc="1F9C00E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5E96708A"/>
    <w:multiLevelType w:val="multilevel"/>
    <w:tmpl w:val="3F8431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585D5B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D16"/>
    <w:rsid w:val="000010E4"/>
    <w:rsid w:val="000015C5"/>
    <w:rsid w:val="00002F90"/>
    <w:rsid w:val="00006048"/>
    <w:rsid w:val="0002378C"/>
    <w:rsid w:val="00030378"/>
    <w:rsid w:val="00031D58"/>
    <w:rsid w:val="00070C3A"/>
    <w:rsid w:val="00083B2A"/>
    <w:rsid w:val="00097816"/>
    <w:rsid w:val="000F38B8"/>
    <w:rsid w:val="001027ED"/>
    <w:rsid w:val="00104DF3"/>
    <w:rsid w:val="001061A3"/>
    <w:rsid w:val="00173FD8"/>
    <w:rsid w:val="00193CC6"/>
    <w:rsid w:val="001A0BA2"/>
    <w:rsid w:val="001B07A4"/>
    <w:rsid w:val="00214D16"/>
    <w:rsid w:val="00215A71"/>
    <w:rsid w:val="00226F49"/>
    <w:rsid w:val="00231051"/>
    <w:rsid w:val="002401B3"/>
    <w:rsid w:val="002430C3"/>
    <w:rsid w:val="002464F7"/>
    <w:rsid w:val="002914D9"/>
    <w:rsid w:val="002953DA"/>
    <w:rsid w:val="002C4041"/>
    <w:rsid w:val="00301F26"/>
    <w:rsid w:val="00310C43"/>
    <w:rsid w:val="0032637A"/>
    <w:rsid w:val="00332F40"/>
    <w:rsid w:val="003341D5"/>
    <w:rsid w:val="00357B01"/>
    <w:rsid w:val="004500FE"/>
    <w:rsid w:val="004747D7"/>
    <w:rsid w:val="004B1A72"/>
    <w:rsid w:val="004B4DBE"/>
    <w:rsid w:val="004B69CA"/>
    <w:rsid w:val="00527CB0"/>
    <w:rsid w:val="00574260"/>
    <w:rsid w:val="00591014"/>
    <w:rsid w:val="00593D39"/>
    <w:rsid w:val="005B1EBC"/>
    <w:rsid w:val="005E1867"/>
    <w:rsid w:val="00653C9A"/>
    <w:rsid w:val="0067787B"/>
    <w:rsid w:val="006B000D"/>
    <w:rsid w:val="006B6356"/>
    <w:rsid w:val="006C65DB"/>
    <w:rsid w:val="007070DE"/>
    <w:rsid w:val="00724C60"/>
    <w:rsid w:val="007D777B"/>
    <w:rsid w:val="00851E7E"/>
    <w:rsid w:val="00857C25"/>
    <w:rsid w:val="008D3696"/>
    <w:rsid w:val="00950253"/>
    <w:rsid w:val="009529B8"/>
    <w:rsid w:val="00A15ECC"/>
    <w:rsid w:val="00A86711"/>
    <w:rsid w:val="00AC1FB0"/>
    <w:rsid w:val="00AF00C8"/>
    <w:rsid w:val="00B3018C"/>
    <w:rsid w:val="00B44959"/>
    <w:rsid w:val="00B50A82"/>
    <w:rsid w:val="00BC64A5"/>
    <w:rsid w:val="00BE65AD"/>
    <w:rsid w:val="00BF2BC8"/>
    <w:rsid w:val="00C10479"/>
    <w:rsid w:val="00C25C57"/>
    <w:rsid w:val="00C26F5E"/>
    <w:rsid w:val="00C479CF"/>
    <w:rsid w:val="00C95914"/>
    <w:rsid w:val="00C96A0E"/>
    <w:rsid w:val="00CB1301"/>
    <w:rsid w:val="00D36F98"/>
    <w:rsid w:val="00D46457"/>
    <w:rsid w:val="00DB1BCF"/>
    <w:rsid w:val="00DC76AE"/>
    <w:rsid w:val="00E209AB"/>
    <w:rsid w:val="00E50160"/>
    <w:rsid w:val="00E77D1B"/>
    <w:rsid w:val="00E817B0"/>
    <w:rsid w:val="00EB11F3"/>
    <w:rsid w:val="00EC3DFB"/>
    <w:rsid w:val="00EF6C00"/>
    <w:rsid w:val="00F11095"/>
    <w:rsid w:val="00F14E50"/>
    <w:rsid w:val="00F30D25"/>
    <w:rsid w:val="00F72F65"/>
    <w:rsid w:val="00FC29C5"/>
    <w:rsid w:val="00FE0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4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7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27CB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A15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A15ECC"/>
    <w:rPr>
      <w:rFonts w:cs="Times New Roman"/>
    </w:rPr>
  </w:style>
  <w:style w:type="paragraph" w:styleId="a7">
    <w:name w:val="footer"/>
    <w:basedOn w:val="a"/>
    <w:link w:val="a8"/>
    <w:uiPriority w:val="99"/>
    <w:rsid w:val="00A15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A15ECC"/>
    <w:rPr>
      <w:rFonts w:cs="Times New Roman"/>
    </w:rPr>
  </w:style>
  <w:style w:type="paragraph" w:styleId="a9">
    <w:name w:val="Normal (Web)"/>
    <w:basedOn w:val="a"/>
    <w:uiPriority w:val="99"/>
    <w:semiHidden/>
    <w:rsid w:val="006C6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C10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Бобылева Екатерина Владимировна</dc:creator>
  <cp:keywords/>
  <dc:description/>
  <cp:lastModifiedBy>user</cp:lastModifiedBy>
  <cp:revision>15</cp:revision>
  <cp:lastPrinted>2020-04-21T10:27:00Z</cp:lastPrinted>
  <dcterms:created xsi:type="dcterms:W3CDTF">2020-04-07T10:05:00Z</dcterms:created>
  <dcterms:modified xsi:type="dcterms:W3CDTF">2020-04-21T10:27:00Z</dcterms:modified>
</cp:coreProperties>
</file>