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9B096" w14:textId="77777777" w:rsidR="00FE0EF5" w:rsidRPr="00E44B3F" w:rsidRDefault="005E7389" w:rsidP="0010581A">
      <w:pPr>
        <w:shd w:val="clear" w:color="auto" w:fill="EDEDED"/>
        <w:spacing w:after="0" w:line="240" w:lineRule="auto"/>
        <w:jc w:val="center"/>
        <w:outlineLvl w:val="0"/>
        <w:rPr>
          <w:rFonts w:ascii="Times New Roman" w:eastAsia="Times New Roman" w:hAnsi="Times New Roman" w:cs="Times New Roman"/>
          <w:kern w:val="36"/>
          <w:sz w:val="28"/>
          <w:szCs w:val="28"/>
          <w:lang w:eastAsia="ru-RU"/>
        </w:rPr>
      </w:pPr>
      <w:r w:rsidRPr="00E44B3F">
        <w:rPr>
          <w:rFonts w:ascii="Times New Roman" w:eastAsia="Times New Roman" w:hAnsi="Times New Roman" w:cs="Times New Roman"/>
          <w:kern w:val="36"/>
          <w:sz w:val="28"/>
          <w:szCs w:val="28"/>
          <w:lang w:eastAsia="ru-RU"/>
        </w:rPr>
        <w:t>Организация</w:t>
      </w:r>
    </w:p>
    <w:p w14:paraId="210A82CB" w14:textId="0F9666F8" w:rsidR="005E7389" w:rsidRPr="00E44B3F" w:rsidRDefault="005E7389" w:rsidP="0010581A">
      <w:pPr>
        <w:shd w:val="clear" w:color="auto" w:fill="EDEDED"/>
        <w:spacing w:after="0" w:line="240" w:lineRule="auto"/>
        <w:jc w:val="center"/>
        <w:outlineLvl w:val="0"/>
        <w:rPr>
          <w:rFonts w:ascii="Times New Roman" w:eastAsia="Times New Roman" w:hAnsi="Times New Roman" w:cs="Times New Roman"/>
          <w:kern w:val="36"/>
          <w:sz w:val="28"/>
          <w:szCs w:val="28"/>
          <w:lang w:eastAsia="ru-RU"/>
        </w:rPr>
      </w:pPr>
      <w:r w:rsidRPr="00E44B3F">
        <w:rPr>
          <w:rFonts w:ascii="Times New Roman" w:eastAsia="Times New Roman" w:hAnsi="Times New Roman" w:cs="Times New Roman"/>
          <w:kern w:val="36"/>
          <w:sz w:val="28"/>
          <w:szCs w:val="28"/>
          <w:lang w:eastAsia="ru-RU"/>
        </w:rPr>
        <w:t>мероприятий при осуществлении деятельности по обращению с животными без владельцев</w:t>
      </w:r>
      <w:r w:rsidR="006403E4" w:rsidRPr="00E44B3F">
        <w:rPr>
          <w:rFonts w:ascii="Times New Roman" w:eastAsia="Times New Roman" w:hAnsi="Times New Roman" w:cs="Times New Roman"/>
          <w:kern w:val="36"/>
          <w:sz w:val="28"/>
          <w:szCs w:val="28"/>
          <w:lang w:eastAsia="ru-RU"/>
        </w:rPr>
        <w:t xml:space="preserve"> на территории Почепского муниципального района Брянской области</w:t>
      </w:r>
    </w:p>
    <w:p w14:paraId="28C309A6" w14:textId="77777777" w:rsidR="00FE0EF5" w:rsidRPr="00E44B3F" w:rsidRDefault="00FE0EF5" w:rsidP="005D6FED">
      <w:pPr>
        <w:shd w:val="clear" w:color="auto" w:fill="FFFFFF"/>
        <w:spacing w:after="0" w:line="240" w:lineRule="auto"/>
        <w:jc w:val="both"/>
        <w:rPr>
          <w:rFonts w:ascii="Times New Roman" w:eastAsia="Times New Roman" w:hAnsi="Times New Roman" w:cs="Times New Roman"/>
          <w:sz w:val="28"/>
          <w:szCs w:val="28"/>
          <w:lang w:eastAsia="ru-RU"/>
        </w:rPr>
      </w:pPr>
    </w:p>
    <w:p w14:paraId="2B485AF2" w14:textId="02EB9DB4" w:rsidR="005E7389" w:rsidRPr="00E44B3F" w:rsidRDefault="005E7389" w:rsidP="005D6FED">
      <w:pPr>
        <w:shd w:val="clear" w:color="auto" w:fill="FFFFFF"/>
        <w:spacing w:after="0" w:line="240" w:lineRule="auto"/>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2026</w:t>
      </w:r>
      <w:r w:rsidR="0010581A">
        <w:rPr>
          <w:rFonts w:ascii="Times New Roman" w:eastAsia="Times New Roman" w:hAnsi="Times New Roman" w:cs="Times New Roman"/>
          <w:sz w:val="28"/>
          <w:szCs w:val="28"/>
          <w:lang w:eastAsia="ru-RU"/>
        </w:rPr>
        <w:t xml:space="preserve">                                                                                                             г. Почеп</w:t>
      </w:r>
    </w:p>
    <w:p w14:paraId="4591E0DD" w14:textId="77777777" w:rsidR="00FE0EF5" w:rsidRPr="00E44B3F" w:rsidRDefault="00FE0EF5" w:rsidP="005D6FED">
      <w:pPr>
        <w:shd w:val="clear" w:color="auto" w:fill="FFFFFF"/>
        <w:spacing w:after="0" w:line="375" w:lineRule="atLeast"/>
        <w:jc w:val="both"/>
        <w:rPr>
          <w:rFonts w:ascii="Times New Roman" w:eastAsia="Times New Roman" w:hAnsi="Times New Roman" w:cs="Times New Roman"/>
          <w:sz w:val="28"/>
          <w:szCs w:val="28"/>
          <w:lang w:eastAsia="ru-RU"/>
        </w:rPr>
      </w:pPr>
    </w:p>
    <w:p w14:paraId="465E6EB8" w14:textId="2138961D" w:rsidR="005E7389" w:rsidRPr="00E44B3F" w:rsidRDefault="00FE0EF5" w:rsidP="005D6FED">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О</w:t>
      </w:r>
      <w:r w:rsidR="005E7389" w:rsidRPr="00E44B3F">
        <w:rPr>
          <w:rFonts w:ascii="Times New Roman" w:eastAsia="Times New Roman" w:hAnsi="Times New Roman" w:cs="Times New Roman"/>
          <w:sz w:val="28"/>
          <w:szCs w:val="28"/>
          <w:lang w:eastAsia="ru-RU"/>
        </w:rPr>
        <w:t>рганизация мероприятий при осуществлении деятельности по обращению с животными без владельцев относится к отдельным государственным полномочиям Брянской области, переданным для осуществления органам местного самоуправления муниципальных образований, расположенным на территории Брянской области, в соответствии с </w:t>
      </w:r>
      <w:hyperlink r:id="rId4" w:history="1">
        <w:r w:rsidR="005E7389" w:rsidRPr="00E44B3F">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Законом</w:t>
        </w:r>
      </w:hyperlink>
      <w:r w:rsidR="005E7389" w:rsidRPr="00E44B3F">
        <w:rPr>
          <w:rFonts w:ascii="Times New Roman" w:eastAsia="Times New Roman" w:hAnsi="Times New Roman" w:cs="Times New Roman"/>
          <w:sz w:val="28"/>
          <w:szCs w:val="28"/>
          <w:lang w:eastAsia="ru-RU"/>
        </w:rPr>
        <w:t> Брянской области от 16 марта 2020 года N 19-З "Об отдельных вопросах в области обращения с животными в Брянской области".</w:t>
      </w:r>
    </w:p>
    <w:p w14:paraId="2FCA6DA0"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Органы местного самоуправления муниципальных образований, обладающие в соответствии с </w:t>
      </w:r>
      <w:hyperlink r:id="rId5" w:history="1">
        <w:r w:rsidRPr="00E44B3F">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Законом</w:t>
        </w:r>
      </w:hyperlink>
      <w:r w:rsidRPr="00E44B3F">
        <w:rPr>
          <w:rFonts w:ascii="Times New Roman" w:eastAsia="Times New Roman" w:hAnsi="Times New Roman" w:cs="Times New Roman"/>
          <w:sz w:val="28"/>
          <w:szCs w:val="28"/>
          <w:lang w:eastAsia="ru-RU"/>
        </w:rPr>
        <w:t> Брянской области от 9 марта 2005 года N 3-З "О наделении муниципальных образований статусом городского округа, муниципального округа, муниципального района, городского поселения, сельского поселения и установлении границ муниципальных образований в Брянской области" статусом муниципального района (муниципального округа, городского округа), наделяются отдельными государственными полномочиями Брянской области по организации мероприятий при осуществлении деятельности по обращению с животными без владельцев.</w:t>
      </w:r>
    </w:p>
    <w:p w14:paraId="03DC525E"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Контроль за осуществлением органами местного самоуправления переданных полномочий осуществляется уполномоченным органом Брянской области в области обращения с животными в Брянской области - управлением ветеринарии Брянской области (241007, г. Брянск, ул. Вали Сафроновой, д. 89, 8(4832) 66-64-10, факс 8(4832) 66-64-89, </w:t>
      </w:r>
      <w:proofErr w:type="spellStart"/>
      <w:r w:rsidRPr="00E44B3F">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w:t>
      </w:r>
      <w:proofErr w:type="spellEnd"/>
      <w:r w:rsidRPr="00E44B3F">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6" w:history="1">
        <w:r w:rsidRPr="00E44B3F">
          <w:rPr>
            <w:rFonts w:ascii="Times New Roman" w:eastAsia="Times New Roman" w:hAnsi="Times New Roman" w:cs="Times New Roman"/>
            <w:sz w:val="28"/>
            <w:szCs w:val="28"/>
            <w:u w:val="single"/>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uprveter32@yandex.ru</w:t>
        </w:r>
      </w:hyperlink>
      <w:r w:rsidRPr="00E44B3F">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DFC9E9F"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Отлов животных без владельцев осуществляется в соответствии с </w:t>
      </w:r>
      <w:hyperlink r:id="rId7" w:history="1">
        <w:r w:rsidRPr="00E44B3F">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Порядком</w:t>
        </w:r>
      </w:hyperlink>
      <w:r w:rsidRPr="00E44B3F">
        <w:rPr>
          <w:rFonts w:ascii="Times New Roman" w:eastAsia="Times New Roman" w:hAnsi="Times New Roman" w:cs="Times New Roman"/>
          <w:sz w:val="28"/>
          <w:szCs w:val="28"/>
          <w:lang w:eastAsia="ru-RU"/>
        </w:rPr>
        <w:t> осуществления деятельности по обращению с животными без владельцев на территории Брянской области, утвержденным приказом управления ветеринарии Брянской области от 23 апреля 2020 года N 88.</w:t>
      </w:r>
    </w:p>
    <w:p w14:paraId="6F5E1C71"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Деятельность по обращению с животными без владельцев осуществляется в целях:</w:t>
      </w:r>
    </w:p>
    <w:p w14:paraId="0875FD5C" w14:textId="0511B544" w:rsidR="005E7389" w:rsidRPr="00E44B3F" w:rsidRDefault="006403E4"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lastRenderedPageBreak/>
        <w:t xml:space="preserve">  - </w:t>
      </w:r>
      <w:r w:rsidR="005E7389" w:rsidRPr="00E44B3F">
        <w:rPr>
          <w:rFonts w:ascii="Times New Roman" w:eastAsia="Times New Roman" w:hAnsi="Times New Roman" w:cs="Times New Roman"/>
          <w:sz w:val="28"/>
          <w:szCs w:val="28"/>
          <w:lang w:eastAsia="ru-RU"/>
        </w:rPr>
        <w:t>предупреждения возникновения эпидемий, эпизоотии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w:t>
      </w:r>
    </w:p>
    <w:p w14:paraId="318571E3" w14:textId="46B06B47" w:rsidR="005E7389" w:rsidRPr="00E44B3F" w:rsidRDefault="006403E4"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   - </w:t>
      </w:r>
      <w:r w:rsidR="005E7389" w:rsidRPr="00E44B3F">
        <w:rPr>
          <w:rFonts w:ascii="Times New Roman" w:eastAsia="Times New Roman" w:hAnsi="Times New Roman" w:cs="Times New Roman"/>
          <w:sz w:val="28"/>
          <w:szCs w:val="28"/>
          <w:lang w:eastAsia="ru-RU"/>
        </w:rPr>
        <w:t>предотвращения причинения вреда здоровью и (или) имуществу граждан, имуществу юридических лиц;</w:t>
      </w:r>
    </w:p>
    <w:p w14:paraId="676EE588" w14:textId="571DF027" w:rsidR="005E7389" w:rsidRPr="00E44B3F" w:rsidRDefault="006403E4"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   - </w:t>
      </w:r>
      <w:r w:rsidR="005E7389" w:rsidRPr="00E44B3F">
        <w:rPr>
          <w:rFonts w:ascii="Times New Roman" w:eastAsia="Times New Roman" w:hAnsi="Times New Roman" w:cs="Times New Roman"/>
          <w:sz w:val="28"/>
          <w:szCs w:val="28"/>
          <w:lang w:eastAsia="ru-RU"/>
        </w:rPr>
        <w:t>гуманного отношения к животным без владельцев;</w:t>
      </w:r>
    </w:p>
    <w:p w14:paraId="24688AF8" w14:textId="006D336F" w:rsidR="005E7389" w:rsidRPr="00E44B3F" w:rsidRDefault="006403E4"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   - </w:t>
      </w:r>
      <w:r w:rsidR="005E7389" w:rsidRPr="00E44B3F">
        <w:rPr>
          <w:rFonts w:ascii="Times New Roman" w:eastAsia="Times New Roman" w:hAnsi="Times New Roman" w:cs="Times New Roman"/>
          <w:sz w:val="28"/>
          <w:szCs w:val="28"/>
          <w:lang w:eastAsia="ru-RU"/>
        </w:rPr>
        <w:t>предотвращения нанесения ущерба объектам животного мира и среде их обитания;</w:t>
      </w:r>
    </w:p>
    <w:p w14:paraId="59A80989" w14:textId="32450ECD" w:rsidR="005E7389" w:rsidRPr="00E44B3F" w:rsidRDefault="006403E4"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    - </w:t>
      </w:r>
      <w:r w:rsidR="005E7389" w:rsidRPr="00E44B3F">
        <w:rPr>
          <w:rFonts w:ascii="Times New Roman" w:eastAsia="Times New Roman" w:hAnsi="Times New Roman" w:cs="Times New Roman"/>
          <w:sz w:val="28"/>
          <w:szCs w:val="28"/>
          <w:lang w:eastAsia="ru-RU"/>
        </w:rPr>
        <w:t>оказания помощи животным, находящимся в опасном для их жизни состоянии;</w:t>
      </w:r>
    </w:p>
    <w:p w14:paraId="1E82A483" w14:textId="3E5C3584" w:rsidR="005E7389" w:rsidRPr="00E44B3F" w:rsidRDefault="006403E4"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     - </w:t>
      </w:r>
      <w:r w:rsidR="005E7389" w:rsidRPr="00E44B3F">
        <w:rPr>
          <w:rFonts w:ascii="Times New Roman" w:eastAsia="Times New Roman" w:hAnsi="Times New Roman" w:cs="Times New Roman"/>
          <w:sz w:val="28"/>
          <w:szCs w:val="28"/>
          <w:lang w:eastAsia="ru-RU"/>
        </w:rPr>
        <w:t>возврата потерявшихся животных их владельцам.</w:t>
      </w:r>
    </w:p>
    <w:p w14:paraId="14EE03F8" w14:textId="3E786FD6" w:rsidR="005E7389" w:rsidRPr="00E44B3F" w:rsidRDefault="006403E4"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     </w:t>
      </w:r>
      <w:r w:rsidR="005E7389" w:rsidRPr="00E44B3F">
        <w:rPr>
          <w:rFonts w:ascii="Times New Roman" w:eastAsia="Times New Roman" w:hAnsi="Times New Roman" w:cs="Times New Roman"/>
          <w:sz w:val="28"/>
          <w:szCs w:val="28"/>
          <w:lang w:eastAsia="ru-RU"/>
        </w:rPr>
        <w:t>К фактам причинения животными без владельцев вреда жизни или здоровью граждан относятся:</w:t>
      </w:r>
    </w:p>
    <w:p w14:paraId="0A1AF46C" w14:textId="71342AC5" w:rsidR="005E7389" w:rsidRPr="00E44B3F" w:rsidRDefault="006403E4"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      </w:t>
      </w:r>
      <w:r w:rsidR="005E7389" w:rsidRPr="00E44B3F">
        <w:rPr>
          <w:rFonts w:ascii="Times New Roman" w:eastAsia="Times New Roman" w:hAnsi="Times New Roman" w:cs="Times New Roman"/>
          <w:sz w:val="28"/>
          <w:szCs w:val="28"/>
          <w:lang w:eastAsia="ru-RU"/>
        </w:rPr>
        <w:t>а) причинение животными без владельцев травм, повлекших смерть гражданина;</w:t>
      </w:r>
    </w:p>
    <w:p w14:paraId="471F96F8" w14:textId="6A94DF6C" w:rsidR="005E7389" w:rsidRPr="00E44B3F" w:rsidRDefault="006403E4"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      </w:t>
      </w:r>
      <w:r w:rsidR="005E7389" w:rsidRPr="00E44B3F">
        <w:rPr>
          <w:rFonts w:ascii="Times New Roman" w:eastAsia="Times New Roman" w:hAnsi="Times New Roman" w:cs="Times New Roman"/>
          <w:sz w:val="28"/>
          <w:szCs w:val="28"/>
          <w:lang w:eastAsia="ru-RU"/>
        </w:rPr>
        <w:t>б) причинение животными без владельцев травм, повлекших вред здоровью гражданина различной степени тяжести.</w:t>
      </w:r>
    </w:p>
    <w:p w14:paraId="21EF89BA" w14:textId="75414E92" w:rsidR="005E7389" w:rsidRPr="00E44B3F" w:rsidRDefault="006403E4"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      </w:t>
      </w:r>
      <w:r w:rsidR="005E7389" w:rsidRPr="00E44B3F">
        <w:rPr>
          <w:rFonts w:ascii="Times New Roman" w:eastAsia="Times New Roman" w:hAnsi="Times New Roman" w:cs="Times New Roman"/>
          <w:sz w:val="28"/>
          <w:szCs w:val="28"/>
          <w:lang w:eastAsia="ru-RU"/>
        </w:rPr>
        <w:t>Случаи, при которых животные без владельцев представляют угрозу причинения вреда жизни или здоровью граждан либо способствуют ее возникновению:</w:t>
      </w:r>
    </w:p>
    <w:p w14:paraId="7D83720B" w14:textId="0102B84F" w:rsidR="005E7389" w:rsidRPr="00E44B3F" w:rsidRDefault="006403E4"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      </w:t>
      </w:r>
      <w:r w:rsidR="005E7389" w:rsidRPr="00E44B3F">
        <w:rPr>
          <w:rFonts w:ascii="Times New Roman" w:eastAsia="Times New Roman" w:hAnsi="Times New Roman" w:cs="Times New Roman"/>
          <w:sz w:val="28"/>
          <w:szCs w:val="28"/>
          <w:lang w:eastAsia="ru-RU"/>
        </w:rPr>
        <w:t>а) нахождение животных без владельцев в местах массового пребывания людей, в границах тепловых сетей и мест (площадок) накопления отходов;</w:t>
      </w:r>
    </w:p>
    <w:p w14:paraId="36BB0928" w14:textId="33F43B53" w:rsidR="005E7389" w:rsidRPr="00E44B3F" w:rsidRDefault="006403E4"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      </w:t>
      </w:r>
      <w:r w:rsidR="005E7389" w:rsidRPr="00E44B3F">
        <w:rPr>
          <w:rFonts w:ascii="Times New Roman" w:eastAsia="Times New Roman" w:hAnsi="Times New Roman" w:cs="Times New Roman"/>
          <w:sz w:val="28"/>
          <w:szCs w:val="28"/>
          <w:lang w:eastAsia="ru-RU"/>
        </w:rPr>
        <w:t>б) проявление животными без владельцев признаков немотивированной агрессии по отношению к человеку и (или) другим животным;</w:t>
      </w:r>
    </w:p>
    <w:p w14:paraId="405B126E" w14:textId="19F8F7CC" w:rsidR="005E7389" w:rsidRPr="00E44B3F" w:rsidRDefault="006403E4"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        </w:t>
      </w:r>
      <w:r w:rsidR="005E7389" w:rsidRPr="00E44B3F">
        <w:rPr>
          <w:rFonts w:ascii="Times New Roman" w:eastAsia="Times New Roman" w:hAnsi="Times New Roman" w:cs="Times New Roman"/>
          <w:sz w:val="28"/>
          <w:szCs w:val="28"/>
          <w:lang w:eastAsia="ru-RU"/>
        </w:rPr>
        <w:t>в) нахождение животных без владельцев в определенных органами местного самоуправления местах, на которые их возвращать запрещено.</w:t>
      </w:r>
    </w:p>
    <w:p w14:paraId="02C65B6E" w14:textId="310166F3" w:rsidR="005E7389" w:rsidRPr="00E44B3F" w:rsidRDefault="006403E4"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        </w:t>
      </w:r>
      <w:r w:rsidR="005E7389" w:rsidRPr="00E44B3F">
        <w:rPr>
          <w:rFonts w:ascii="Times New Roman" w:eastAsia="Times New Roman" w:hAnsi="Times New Roman" w:cs="Times New Roman"/>
          <w:sz w:val="28"/>
          <w:szCs w:val="28"/>
          <w:lang w:eastAsia="ru-RU"/>
        </w:rPr>
        <w:t xml:space="preserve">На территории </w:t>
      </w:r>
      <w:r w:rsidRPr="00E44B3F">
        <w:rPr>
          <w:rFonts w:ascii="Times New Roman" w:eastAsia="Times New Roman" w:hAnsi="Times New Roman" w:cs="Times New Roman"/>
          <w:sz w:val="28"/>
          <w:szCs w:val="28"/>
          <w:lang w:eastAsia="ru-RU"/>
        </w:rPr>
        <w:t xml:space="preserve">Почепского </w:t>
      </w:r>
      <w:r w:rsidR="005E7389" w:rsidRPr="00E44B3F">
        <w:rPr>
          <w:rFonts w:ascii="Times New Roman" w:eastAsia="Times New Roman" w:hAnsi="Times New Roman" w:cs="Times New Roman"/>
          <w:sz w:val="28"/>
          <w:szCs w:val="28"/>
          <w:lang w:eastAsia="ru-RU"/>
        </w:rPr>
        <w:t xml:space="preserve">муниципального района </w:t>
      </w:r>
      <w:r w:rsidRPr="00E44B3F">
        <w:rPr>
          <w:rFonts w:ascii="Times New Roman" w:eastAsia="Times New Roman" w:hAnsi="Times New Roman" w:cs="Times New Roman"/>
          <w:sz w:val="28"/>
          <w:szCs w:val="28"/>
          <w:lang w:eastAsia="ru-RU"/>
        </w:rPr>
        <w:t>Брянской области о</w:t>
      </w:r>
      <w:r w:rsidR="005E7389" w:rsidRPr="00E44B3F">
        <w:rPr>
          <w:rFonts w:ascii="Times New Roman" w:eastAsia="Times New Roman" w:hAnsi="Times New Roman" w:cs="Times New Roman"/>
          <w:sz w:val="28"/>
          <w:szCs w:val="28"/>
          <w:lang w:eastAsia="ru-RU"/>
        </w:rPr>
        <w:t xml:space="preserve">тдельные государственные полномочия Брянской области по организации </w:t>
      </w:r>
      <w:r w:rsidR="005E7389" w:rsidRPr="00E44B3F">
        <w:rPr>
          <w:rFonts w:ascii="Times New Roman" w:eastAsia="Times New Roman" w:hAnsi="Times New Roman" w:cs="Times New Roman"/>
          <w:sz w:val="28"/>
          <w:szCs w:val="28"/>
          <w:lang w:eastAsia="ru-RU"/>
        </w:rPr>
        <w:lastRenderedPageBreak/>
        <w:t xml:space="preserve">мероприятий при осуществлении деятельности по обращению с животными без владельцев исполняет администрация </w:t>
      </w:r>
      <w:r w:rsidRPr="00E44B3F">
        <w:rPr>
          <w:rFonts w:ascii="Times New Roman" w:eastAsia="Times New Roman" w:hAnsi="Times New Roman" w:cs="Times New Roman"/>
          <w:sz w:val="28"/>
          <w:szCs w:val="28"/>
          <w:lang w:eastAsia="ru-RU"/>
        </w:rPr>
        <w:t>Почепского</w:t>
      </w:r>
      <w:r w:rsidR="005E7389" w:rsidRPr="00E44B3F">
        <w:rPr>
          <w:rFonts w:ascii="Times New Roman" w:eastAsia="Times New Roman" w:hAnsi="Times New Roman" w:cs="Times New Roman"/>
          <w:sz w:val="28"/>
          <w:szCs w:val="28"/>
          <w:lang w:eastAsia="ru-RU"/>
        </w:rPr>
        <w:t xml:space="preserve"> района через структурное подразделение - отдел </w:t>
      </w:r>
      <w:r w:rsidRPr="00E44B3F">
        <w:rPr>
          <w:rFonts w:ascii="Times New Roman" w:eastAsia="Times New Roman" w:hAnsi="Times New Roman" w:cs="Times New Roman"/>
          <w:sz w:val="28"/>
          <w:szCs w:val="28"/>
          <w:lang w:eastAsia="ru-RU"/>
        </w:rPr>
        <w:t xml:space="preserve">строительства и </w:t>
      </w:r>
      <w:r w:rsidR="005E7389" w:rsidRPr="00E44B3F">
        <w:rPr>
          <w:rFonts w:ascii="Times New Roman" w:eastAsia="Times New Roman" w:hAnsi="Times New Roman" w:cs="Times New Roman"/>
          <w:sz w:val="28"/>
          <w:szCs w:val="28"/>
          <w:lang w:eastAsia="ru-RU"/>
        </w:rPr>
        <w:t>жилищно-коммунального хозяйства (24</w:t>
      </w:r>
      <w:r w:rsidR="008638E2" w:rsidRPr="00E44B3F">
        <w:rPr>
          <w:rFonts w:ascii="Times New Roman" w:eastAsia="Times New Roman" w:hAnsi="Times New Roman" w:cs="Times New Roman"/>
          <w:sz w:val="28"/>
          <w:szCs w:val="28"/>
          <w:lang w:eastAsia="ru-RU"/>
        </w:rPr>
        <w:t>3400</w:t>
      </w:r>
      <w:r w:rsidR="005E7389" w:rsidRPr="00E44B3F">
        <w:rPr>
          <w:rFonts w:ascii="Times New Roman" w:eastAsia="Times New Roman" w:hAnsi="Times New Roman" w:cs="Times New Roman"/>
          <w:sz w:val="28"/>
          <w:szCs w:val="28"/>
          <w:lang w:eastAsia="ru-RU"/>
        </w:rPr>
        <w:t xml:space="preserve">, Брянская область, </w:t>
      </w:r>
      <w:r w:rsidR="008638E2" w:rsidRPr="00E44B3F">
        <w:rPr>
          <w:rFonts w:ascii="Times New Roman" w:eastAsia="Times New Roman" w:hAnsi="Times New Roman" w:cs="Times New Roman"/>
          <w:sz w:val="28"/>
          <w:szCs w:val="28"/>
          <w:lang w:eastAsia="ru-RU"/>
        </w:rPr>
        <w:t xml:space="preserve">Почепский </w:t>
      </w:r>
      <w:r w:rsidR="005E7389" w:rsidRPr="00E44B3F">
        <w:rPr>
          <w:rFonts w:ascii="Times New Roman" w:eastAsia="Times New Roman" w:hAnsi="Times New Roman" w:cs="Times New Roman"/>
          <w:sz w:val="28"/>
          <w:szCs w:val="28"/>
          <w:lang w:eastAsia="ru-RU"/>
        </w:rPr>
        <w:t xml:space="preserve">район, </w:t>
      </w:r>
      <w:r w:rsidR="008638E2" w:rsidRPr="00E44B3F">
        <w:rPr>
          <w:rFonts w:ascii="Times New Roman" w:eastAsia="Times New Roman" w:hAnsi="Times New Roman" w:cs="Times New Roman"/>
          <w:sz w:val="28"/>
          <w:szCs w:val="28"/>
          <w:lang w:eastAsia="ru-RU"/>
        </w:rPr>
        <w:t>г. Почеп</w:t>
      </w:r>
      <w:r w:rsidR="005E7389" w:rsidRPr="00E44B3F">
        <w:rPr>
          <w:rFonts w:ascii="Times New Roman" w:eastAsia="Times New Roman" w:hAnsi="Times New Roman" w:cs="Times New Roman"/>
          <w:sz w:val="28"/>
          <w:szCs w:val="28"/>
          <w:lang w:eastAsia="ru-RU"/>
        </w:rPr>
        <w:t xml:space="preserve">, </w:t>
      </w:r>
      <w:r w:rsidR="008638E2" w:rsidRPr="00E44B3F">
        <w:rPr>
          <w:rFonts w:ascii="Times New Roman" w:eastAsia="Times New Roman" w:hAnsi="Times New Roman" w:cs="Times New Roman"/>
          <w:sz w:val="28"/>
          <w:szCs w:val="28"/>
          <w:lang w:eastAsia="ru-RU"/>
        </w:rPr>
        <w:t xml:space="preserve">пл. </w:t>
      </w:r>
      <w:proofErr w:type="gramStart"/>
      <w:r w:rsidR="008638E2" w:rsidRPr="00E44B3F">
        <w:rPr>
          <w:rFonts w:ascii="Times New Roman" w:eastAsia="Times New Roman" w:hAnsi="Times New Roman" w:cs="Times New Roman"/>
          <w:sz w:val="28"/>
          <w:szCs w:val="28"/>
          <w:lang w:eastAsia="ru-RU"/>
        </w:rPr>
        <w:t>Октябрьская</w:t>
      </w:r>
      <w:r w:rsidR="005E7389" w:rsidRPr="00E44B3F">
        <w:rPr>
          <w:rFonts w:ascii="Times New Roman" w:eastAsia="Times New Roman" w:hAnsi="Times New Roman" w:cs="Times New Roman"/>
          <w:sz w:val="28"/>
          <w:szCs w:val="28"/>
          <w:lang w:eastAsia="ru-RU"/>
        </w:rPr>
        <w:t>,  3</w:t>
      </w:r>
      <w:proofErr w:type="gramEnd"/>
      <w:r w:rsidR="00E44B3F">
        <w:rPr>
          <w:rFonts w:ascii="Times New Roman" w:eastAsia="Times New Roman" w:hAnsi="Times New Roman" w:cs="Times New Roman"/>
          <w:sz w:val="28"/>
          <w:szCs w:val="28"/>
          <w:lang w:eastAsia="ru-RU"/>
        </w:rPr>
        <w:t>А</w:t>
      </w:r>
      <w:r w:rsidR="005E7389" w:rsidRPr="00E44B3F">
        <w:rPr>
          <w:rFonts w:ascii="Times New Roman" w:eastAsia="Times New Roman" w:hAnsi="Times New Roman" w:cs="Times New Roman"/>
          <w:sz w:val="28"/>
          <w:szCs w:val="28"/>
          <w:lang w:eastAsia="ru-RU"/>
        </w:rPr>
        <w:t>, 8(483</w:t>
      </w:r>
      <w:r w:rsidR="008638E2" w:rsidRPr="00E44B3F">
        <w:rPr>
          <w:rFonts w:ascii="Times New Roman" w:eastAsia="Times New Roman" w:hAnsi="Times New Roman" w:cs="Times New Roman"/>
          <w:sz w:val="28"/>
          <w:szCs w:val="28"/>
          <w:lang w:eastAsia="ru-RU"/>
        </w:rPr>
        <w:t>45</w:t>
      </w:r>
      <w:r w:rsidR="005E7389" w:rsidRPr="00E44B3F">
        <w:rPr>
          <w:rFonts w:ascii="Times New Roman" w:eastAsia="Times New Roman" w:hAnsi="Times New Roman" w:cs="Times New Roman"/>
          <w:sz w:val="28"/>
          <w:szCs w:val="28"/>
          <w:lang w:eastAsia="ru-RU"/>
        </w:rPr>
        <w:t xml:space="preserve">) </w:t>
      </w:r>
      <w:r w:rsidR="008638E2" w:rsidRPr="00E44B3F">
        <w:rPr>
          <w:rFonts w:ascii="Times New Roman" w:eastAsia="Times New Roman" w:hAnsi="Times New Roman" w:cs="Times New Roman"/>
          <w:sz w:val="28"/>
          <w:szCs w:val="28"/>
          <w:lang w:eastAsia="ru-RU"/>
        </w:rPr>
        <w:t>3-00-29</w:t>
      </w:r>
      <w:r w:rsidR="005E7389" w:rsidRPr="00E44B3F">
        <w:rPr>
          <w:rFonts w:ascii="Times New Roman" w:eastAsia="Times New Roman" w:hAnsi="Times New Roman" w:cs="Times New Roman"/>
          <w:sz w:val="28"/>
          <w:szCs w:val="28"/>
          <w:lang w:eastAsia="ru-RU"/>
        </w:rPr>
        <w:t>).</w:t>
      </w:r>
    </w:p>
    <w:p w14:paraId="0EAE48DB" w14:textId="77777777" w:rsidR="005E7389" w:rsidRPr="00E44B3F" w:rsidRDefault="005E7389" w:rsidP="005D6FED">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Отлов животных без владельцев, в том числе их транспортировка и передача в приют, возврат потерявшихся животных их владельцам, а также возврат содержавшихся в приюте животных без владельцев на прежние места обитания осуществляется специализированной организацией, выбранной в соответствии с федеральным законодательством о контрактной системе в сфере закупок товаров, работ, услуг для обеспечения государственных и муниципальных нужд, на основании заключённого с администрацией Брянского района муниципального контракта.</w:t>
      </w:r>
    </w:p>
    <w:p w14:paraId="4F2DB9E2"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Мероприятия при осуществлении деятельности по обращению с животными без владельцев включают в себя:</w:t>
      </w:r>
    </w:p>
    <w:p w14:paraId="2840E6C3" w14:textId="68422332" w:rsidR="005E7389" w:rsidRPr="00E44B3F" w:rsidRDefault="00CD7B25"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E7389" w:rsidRPr="00E44B3F">
        <w:rPr>
          <w:rFonts w:ascii="Times New Roman" w:eastAsia="Times New Roman" w:hAnsi="Times New Roman" w:cs="Times New Roman"/>
          <w:sz w:val="28"/>
          <w:szCs w:val="28"/>
          <w:lang w:eastAsia="ru-RU"/>
        </w:rPr>
        <w:t>отлов животных без владельцев, в том числе их транспортировку и немедленную передачу в приют;</w:t>
      </w:r>
    </w:p>
    <w:p w14:paraId="5CE185EE" w14:textId="473C1D62" w:rsidR="005E7389" w:rsidRPr="00E44B3F" w:rsidRDefault="00CD7B25"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E7389" w:rsidRPr="00E44B3F">
        <w:rPr>
          <w:rFonts w:ascii="Times New Roman" w:eastAsia="Times New Roman" w:hAnsi="Times New Roman" w:cs="Times New Roman"/>
          <w:sz w:val="28"/>
          <w:szCs w:val="28"/>
          <w:lang w:eastAsia="ru-RU"/>
        </w:rPr>
        <w:t>содержание животных без владельцев в приюте в соответствии с </w:t>
      </w:r>
      <w:hyperlink r:id="rId8" w:history="1">
        <w:r w:rsidR="005E7389" w:rsidRPr="00E44B3F">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частью 7 статьи 16</w:t>
        </w:r>
      </w:hyperlink>
      <w:r w:rsidR="005E7389" w:rsidRPr="00E44B3F">
        <w:rPr>
          <w:rFonts w:ascii="Times New Roman" w:eastAsia="Times New Roman" w:hAnsi="Times New Roman" w:cs="Times New Roman"/>
          <w:sz w:val="28"/>
          <w:szCs w:val="28"/>
          <w:lang w:eastAsia="ru-RU"/>
        </w:rPr>
        <w:t> Федерального закона N 498;</w:t>
      </w:r>
    </w:p>
    <w:p w14:paraId="563C8086" w14:textId="78F2CD5B" w:rsidR="005E7389" w:rsidRPr="00E44B3F" w:rsidRDefault="005D6FED"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 </w:t>
      </w:r>
      <w:r w:rsidR="005E7389" w:rsidRPr="00E44B3F">
        <w:rPr>
          <w:rFonts w:ascii="Times New Roman" w:eastAsia="Times New Roman" w:hAnsi="Times New Roman" w:cs="Times New Roman"/>
          <w:sz w:val="28"/>
          <w:szCs w:val="28"/>
          <w:lang w:eastAsia="ru-RU"/>
        </w:rPr>
        <w:t>возврат животных без владельцев, не проявляющих немотивированной агрессивности, на прежние места их обитания после проведения мероприятий, указанных в абзаце 3 настоящего пункта;</w:t>
      </w:r>
    </w:p>
    <w:p w14:paraId="6A1B769C" w14:textId="0F79D020" w:rsidR="005E7389" w:rsidRPr="00E44B3F" w:rsidRDefault="005D6FED"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 </w:t>
      </w:r>
      <w:r w:rsidR="005E7389" w:rsidRPr="00E44B3F">
        <w:rPr>
          <w:rFonts w:ascii="Times New Roman" w:eastAsia="Times New Roman" w:hAnsi="Times New Roman" w:cs="Times New Roman"/>
          <w:sz w:val="28"/>
          <w:szCs w:val="28"/>
          <w:lang w:eastAsia="ru-RU"/>
        </w:rPr>
        <w:t>размещение в приюте и содержание в нем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14:paraId="3AA22806"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Осуществлять отлов животных без владельцев в присутствии несовершеннолетних детей не допускается, за исключением случаев, если животные без владельцев представляют общественную опасность.</w:t>
      </w:r>
    </w:p>
    <w:p w14:paraId="79E6307D" w14:textId="4D29823A"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Стерилизованные животные без владельцев, имеющие </w:t>
      </w:r>
      <w:r w:rsidR="00E44B3F" w:rsidRPr="00E44B3F">
        <w:rPr>
          <w:rFonts w:ascii="Times New Roman" w:eastAsia="Times New Roman" w:hAnsi="Times New Roman" w:cs="Times New Roman"/>
          <w:sz w:val="28"/>
          <w:szCs w:val="28"/>
          <w:lang w:eastAsia="ru-RU"/>
        </w:rPr>
        <w:t>не снимаемые</w:t>
      </w:r>
      <w:r w:rsidRPr="00E44B3F">
        <w:rPr>
          <w:rFonts w:ascii="Times New Roman" w:eastAsia="Times New Roman" w:hAnsi="Times New Roman" w:cs="Times New Roman"/>
          <w:sz w:val="28"/>
          <w:szCs w:val="28"/>
          <w:lang w:eastAsia="ru-RU"/>
        </w:rPr>
        <w:t xml:space="preserve"> или несмываемые метки, отлову не подлежат, за исключением животных без </w:t>
      </w:r>
      <w:r w:rsidRPr="00E44B3F">
        <w:rPr>
          <w:rFonts w:ascii="Times New Roman" w:eastAsia="Times New Roman" w:hAnsi="Times New Roman" w:cs="Times New Roman"/>
          <w:sz w:val="28"/>
          <w:szCs w:val="28"/>
          <w:lang w:eastAsia="ru-RU"/>
        </w:rPr>
        <w:lastRenderedPageBreak/>
        <w:t>владельцев, проявляющих немотивированную агрессивность в отношении других животных или человека.</w:t>
      </w:r>
    </w:p>
    <w:p w14:paraId="0EDF221A"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В случае отлова животного, имеющего владельца, возврат отловленных животных их владельцам осуществляется при предъявлении документов или иных доказательств, подтверждающих право собственности или иное вещное право на животное (родословная, ветеринарный паспорт, договор купли-продажи животного и др.). Доказательством права собственности на животное могут являться и свидетельские показания.</w:t>
      </w:r>
    </w:p>
    <w:p w14:paraId="212BE822"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Владелец отловленного животного при возвращении ему животного компенсирует организации, осуществившей отлов, и приюту расходы, понесенные в связи с отловом и содержанием животного.</w:t>
      </w:r>
    </w:p>
    <w:p w14:paraId="2C752C08"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После завершения </w:t>
      </w:r>
      <w:proofErr w:type="spellStart"/>
      <w:r w:rsidRPr="00E44B3F">
        <w:rPr>
          <w:rFonts w:ascii="Times New Roman" w:eastAsia="Times New Roman" w:hAnsi="Times New Roman" w:cs="Times New Roman"/>
          <w:sz w:val="28"/>
          <w:szCs w:val="28"/>
          <w:lang w:eastAsia="ru-RU"/>
        </w:rPr>
        <w:t>карантинирования</w:t>
      </w:r>
      <w:proofErr w:type="spellEnd"/>
      <w:r w:rsidRPr="00E44B3F">
        <w:rPr>
          <w:rFonts w:ascii="Times New Roman" w:eastAsia="Times New Roman" w:hAnsi="Times New Roman" w:cs="Times New Roman"/>
          <w:sz w:val="28"/>
          <w:szCs w:val="28"/>
          <w:lang w:eastAsia="ru-RU"/>
        </w:rPr>
        <w:t>, проведения лечения (при необходимости), маркирования (мечения), противопаразитарных обработок, стерилизации (кастрации) и вакцинации животных без владельцев против бешенства и иных заболеваний, опасных для человека и животных, такие животные могут быть возвращены на прежние места их обитания.</w:t>
      </w:r>
    </w:p>
    <w:p w14:paraId="2626F3EB" w14:textId="4C75BC4B"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Решение о возврате либо невозможности возврата животных без владельцев на прежние места обитания принимается руководителем приюта</w:t>
      </w:r>
      <w:r w:rsidR="00E44B3F">
        <w:rPr>
          <w:rFonts w:ascii="Times New Roman" w:eastAsia="Times New Roman" w:hAnsi="Times New Roman" w:cs="Times New Roman"/>
          <w:sz w:val="28"/>
          <w:szCs w:val="28"/>
          <w:lang w:eastAsia="ru-RU"/>
        </w:rPr>
        <w:t>,</w:t>
      </w:r>
      <w:r w:rsidRPr="00E44B3F">
        <w:rPr>
          <w:rFonts w:ascii="Times New Roman" w:eastAsia="Times New Roman" w:hAnsi="Times New Roman" w:cs="Times New Roman"/>
          <w:sz w:val="28"/>
          <w:szCs w:val="28"/>
          <w:lang w:eastAsia="ru-RU"/>
        </w:rPr>
        <w:t xml:space="preserve"> либо уполномоченным им лицом с учетом заключения специалиста в области ветеринарии о состоянии здоровья животного и заключения о наличии немотивированной агрессивности у животного без владельца по отношению к человеку и (или) другим животным (в случае его наличия).</w:t>
      </w:r>
    </w:p>
    <w:p w14:paraId="3F683D03"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Не допускаются к возврату на прежнее место обитания:</w:t>
      </w:r>
    </w:p>
    <w:p w14:paraId="1CF9703D" w14:textId="77777777" w:rsidR="005E7389" w:rsidRPr="00E44B3F" w:rsidRDefault="005E7389"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животные без владельцев, в отношении которых установлены признаки проявления немотивированной агрессии по отношению к человеку и (или) другим животным;</w:t>
      </w:r>
    </w:p>
    <w:p w14:paraId="285386F7" w14:textId="77777777" w:rsidR="005E7389" w:rsidRPr="00E44B3F" w:rsidRDefault="005E7389"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животные без владельцев, которые по состоянию здоровья не могут быть возвращены на прежнее место обитания.</w:t>
      </w:r>
    </w:p>
    <w:p w14:paraId="276D6B0D"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Наличие немотивированной агрессивности у животного без владельца по отношению к человеку и (или) другим животным устанавливается специалистом в области ветеринарии, имеющимся в штате приюта для животных.</w:t>
      </w:r>
    </w:p>
    <w:p w14:paraId="2BB0A9D7"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lastRenderedPageBreak/>
        <w:t>Животные без владельцев, которые не могут быть возвращены на прежние места их обитания, содержатся в приюте до момента передачи таких животных новым владельцам или наступления естественной смерти таких животных.</w:t>
      </w:r>
    </w:p>
    <w:p w14:paraId="7A510D73"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Постановлением администрации Брянского района от 11.04.2023г. № 321 утверждён Перечень мест, на которые запрещается возвращать животных без владельцев на территории Брянского муниципального района:</w:t>
      </w:r>
    </w:p>
    <w:p w14:paraId="127DE0C1"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детские игровые и спортивные площадки, спортивные площадки для занятий активными видами спорта, площадки, предназначенные для спортивных игр на открытом воздухе;</w:t>
      </w:r>
    </w:p>
    <w:p w14:paraId="0223F5DA"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общественные территории (территории парков, скверов, места массового отдыха, береговые полосы водных объектов общего пользования);</w:t>
      </w:r>
    </w:p>
    <w:p w14:paraId="389B6657"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территории образовательных организаций и организаций здравоохранения, территории, прилегающие к указанным организациям;</w:t>
      </w:r>
    </w:p>
    <w:p w14:paraId="3CB1EFA6"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территории, прилегающие к объектам культуры и искусства;</w:t>
      </w:r>
    </w:p>
    <w:p w14:paraId="11438E32"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территории, прилегающие к организациям общественного питания, объектам торговли, места размещения нестационарных торговых объектов;</w:t>
      </w:r>
    </w:p>
    <w:p w14:paraId="67B2D44D"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территории, предназначенные для выпаса и прогона сельскохозяйственных животных и птиц;</w:t>
      </w:r>
    </w:p>
    <w:p w14:paraId="52877A65"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места, предназначенные для выгула домашних животных;</w:t>
      </w:r>
    </w:p>
    <w:p w14:paraId="326F482A"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территории, прилегающие к многоквартирным домам, с расположенными на них элементами благоустройства.</w:t>
      </w:r>
    </w:p>
    <w:p w14:paraId="72303411"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кладбища и мемориальные зоны.</w:t>
      </w:r>
    </w:p>
    <w:p w14:paraId="3E4A74F3" w14:textId="3DE19B64"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В случае обнаружения животных без владельцев, проявляющих признаки немотивированной агрессии по отношению к человеку и (или) другим животным; животных без владельцев в местах, на которые их возвращать запрещено; массового скопления (сбивания в стаи) животных без владельцев, для отлова животных обязательно нужно направить заявку на выполнение работ по отлову животного без владельца по установленной форме в администрацию </w:t>
      </w:r>
      <w:r w:rsidR="001C6C47" w:rsidRPr="00E44B3F">
        <w:rPr>
          <w:rFonts w:ascii="Times New Roman" w:eastAsia="Times New Roman" w:hAnsi="Times New Roman" w:cs="Times New Roman"/>
          <w:sz w:val="28"/>
          <w:szCs w:val="28"/>
          <w:lang w:eastAsia="ru-RU"/>
        </w:rPr>
        <w:t>Почепского</w:t>
      </w:r>
      <w:r w:rsidRPr="00E44B3F">
        <w:rPr>
          <w:rFonts w:ascii="Times New Roman" w:eastAsia="Times New Roman" w:hAnsi="Times New Roman" w:cs="Times New Roman"/>
          <w:sz w:val="28"/>
          <w:szCs w:val="28"/>
          <w:lang w:eastAsia="ru-RU"/>
        </w:rPr>
        <w:t xml:space="preserve"> района на бумажном носителе почтовым </w:t>
      </w:r>
      <w:r w:rsidRPr="00E44B3F">
        <w:rPr>
          <w:rFonts w:ascii="Times New Roman" w:eastAsia="Times New Roman" w:hAnsi="Times New Roman" w:cs="Times New Roman"/>
          <w:sz w:val="28"/>
          <w:szCs w:val="28"/>
          <w:lang w:eastAsia="ru-RU"/>
        </w:rPr>
        <w:lastRenderedPageBreak/>
        <w:t>отправлением по адресу: 24</w:t>
      </w:r>
      <w:r w:rsidR="001C6C47" w:rsidRPr="00E44B3F">
        <w:rPr>
          <w:rFonts w:ascii="Times New Roman" w:eastAsia="Times New Roman" w:hAnsi="Times New Roman" w:cs="Times New Roman"/>
          <w:sz w:val="28"/>
          <w:szCs w:val="28"/>
          <w:lang w:eastAsia="ru-RU"/>
        </w:rPr>
        <w:t>3400</w:t>
      </w:r>
      <w:r w:rsidRPr="00E44B3F">
        <w:rPr>
          <w:rFonts w:ascii="Times New Roman" w:eastAsia="Times New Roman" w:hAnsi="Times New Roman" w:cs="Times New Roman"/>
          <w:sz w:val="28"/>
          <w:szCs w:val="28"/>
          <w:lang w:eastAsia="ru-RU"/>
        </w:rPr>
        <w:t xml:space="preserve">, Брянская область, </w:t>
      </w:r>
      <w:r w:rsidR="001C6C47" w:rsidRPr="00E44B3F">
        <w:rPr>
          <w:rFonts w:ascii="Times New Roman" w:eastAsia="Times New Roman" w:hAnsi="Times New Roman" w:cs="Times New Roman"/>
          <w:sz w:val="28"/>
          <w:szCs w:val="28"/>
          <w:lang w:eastAsia="ru-RU"/>
        </w:rPr>
        <w:t>Почепский</w:t>
      </w:r>
      <w:r w:rsidRPr="00E44B3F">
        <w:rPr>
          <w:rFonts w:ascii="Times New Roman" w:eastAsia="Times New Roman" w:hAnsi="Times New Roman" w:cs="Times New Roman"/>
          <w:sz w:val="28"/>
          <w:szCs w:val="28"/>
          <w:lang w:eastAsia="ru-RU"/>
        </w:rPr>
        <w:t xml:space="preserve"> район, </w:t>
      </w:r>
      <w:r w:rsidR="001C6C47" w:rsidRPr="00E44B3F">
        <w:rPr>
          <w:rFonts w:ascii="Times New Roman" w:eastAsia="Times New Roman" w:hAnsi="Times New Roman" w:cs="Times New Roman"/>
          <w:sz w:val="28"/>
          <w:szCs w:val="28"/>
          <w:lang w:eastAsia="ru-RU"/>
        </w:rPr>
        <w:t>г. Почеп</w:t>
      </w:r>
      <w:r w:rsidRPr="00E44B3F">
        <w:rPr>
          <w:rFonts w:ascii="Times New Roman" w:eastAsia="Times New Roman" w:hAnsi="Times New Roman" w:cs="Times New Roman"/>
          <w:sz w:val="28"/>
          <w:szCs w:val="28"/>
          <w:lang w:eastAsia="ru-RU"/>
        </w:rPr>
        <w:t xml:space="preserve">, </w:t>
      </w:r>
      <w:r w:rsidR="001C6C47" w:rsidRPr="00E44B3F">
        <w:rPr>
          <w:rFonts w:ascii="Times New Roman" w:eastAsia="Times New Roman" w:hAnsi="Times New Roman" w:cs="Times New Roman"/>
          <w:sz w:val="28"/>
          <w:szCs w:val="28"/>
          <w:lang w:eastAsia="ru-RU"/>
        </w:rPr>
        <w:t>пл. Октябрьская, д.3</w:t>
      </w:r>
      <w:r w:rsidR="00E44B3F">
        <w:rPr>
          <w:rFonts w:ascii="Times New Roman" w:eastAsia="Times New Roman" w:hAnsi="Times New Roman" w:cs="Times New Roman"/>
          <w:sz w:val="28"/>
          <w:szCs w:val="28"/>
          <w:lang w:eastAsia="ru-RU"/>
        </w:rPr>
        <w:t>А</w:t>
      </w:r>
      <w:r w:rsidRPr="00E44B3F">
        <w:rPr>
          <w:rFonts w:ascii="Times New Roman" w:eastAsia="Times New Roman" w:hAnsi="Times New Roman" w:cs="Times New Roman"/>
          <w:sz w:val="28"/>
          <w:szCs w:val="28"/>
          <w:lang w:eastAsia="ru-RU"/>
        </w:rPr>
        <w:t xml:space="preserve">,  </w:t>
      </w:r>
      <w:r w:rsidR="005D6FED" w:rsidRPr="00E44B3F">
        <w:rPr>
          <w:rFonts w:ascii="Times New Roman" w:eastAsia="Times New Roman" w:hAnsi="Times New Roman" w:cs="Times New Roman"/>
          <w:sz w:val="28"/>
          <w:szCs w:val="28"/>
          <w:lang w:eastAsia="ru-RU"/>
        </w:rPr>
        <w:t xml:space="preserve"> </w:t>
      </w:r>
      <w:r w:rsidRPr="00E44B3F">
        <w:rPr>
          <w:rFonts w:ascii="Times New Roman" w:eastAsia="Times New Roman" w:hAnsi="Times New Roman" w:cs="Times New Roman"/>
          <w:sz w:val="28"/>
          <w:szCs w:val="28"/>
          <w:lang w:eastAsia="ru-RU"/>
        </w:rPr>
        <w:t>или оставить заявку сотруднику отдела</w:t>
      </w:r>
      <w:r w:rsidR="001C6C47" w:rsidRPr="00E44B3F">
        <w:rPr>
          <w:rFonts w:ascii="Times New Roman" w:eastAsia="Times New Roman" w:hAnsi="Times New Roman" w:cs="Times New Roman"/>
          <w:sz w:val="28"/>
          <w:szCs w:val="28"/>
          <w:lang w:eastAsia="ru-RU"/>
        </w:rPr>
        <w:t xml:space="preserve"> строительства и</w:t>
      </w:r>
      <w:r w:rsidRPr="00E44B3F">
        <w:rPr>
          <w:rFonts w:ascii="Times New Roman" w:eastAsia="Times New Roman" w:hAnsi="Times New Roman" w:cs="Times New Roman"/>
          <w:sz w:val="28"/>
          <w:szCs w:val="28"/>
          <w:lang w:eastAsia="ru-RU"/>
        </w:rPr>
        <w:t xml:space="preserve"> жилищно-коммунального хозяйства посредством телефонной связи по номеру телефона 8(483</w:t>
      </w:r>
      <w:r w:rsidR="001C6C47" w:rsidRPr="00E44B3F">
        <w:rPr>
          <w:rFonts w:ascii="Times New Roman" w:eastAsia="Times New Roman" w:hAnsi="Times New Roman" w:cs="Times New Roman"/>
          <w:sz w:val="28"/>
          <w:szCs w:val="28"/>
          <w:lang w:eastAsia="ru-RU"/>
        </w:rPr>
        <w:t>45</w:t>
      </w:r>
      <w:r w:rsidRPr="00E44B3F">
        <w:rPr>
          <w:rFonts w:ascii="Times New Roman" w:eastAsia="Times New Roman" w:hAnsi="Times New Roman" w:cs="Times New Roman"/>
          <w:sz w:val="28"/>
          <w:szCs w:val="28"/>
          <w:lang w:eastAsia="ru-RU"/>
        </w:rPr>
        <w:t xml:space="preserve">) </w:t>
      </w:r>
      <w:r w:rsidR="001C6C47" w:rsidRPr="00E44B3F">
        <w:rPr>
          <w:rFonts w:ascii="Times New Roman" w:eastAsia="Times New Roman" w:hAnsi="Times New Roman" w:cs="Times New Roman"/>
          <w:sz w:val="28"/>
          <w:szCs w:val="28"/>
          <w:lang w:eastAsia="ru-RU"/>
        </w:rPr>
        <w:t>3-00-29</w:t>
      </w:r>
      <w:r w:rsidRPr="00E44B3F">
        <w:rPr>
          <w:rFonts w:ascii="Times New Roman" w:eastAsia="Times New Roman" w:hAnsi="Times New Roman" w:cs="Times New Roman"/>
          <w:sz w:val="28"/>
          <w:szCs w:val="28"/>
          <w:lang w:eastAsia="ru-RU"/>
        </w:rPr>
        <w:t xml:space="preserve"> в рабочие дни: понедельник - четверг с 8ч. 30мин. до 17ч. </w:t>
      </w:r>
      <w:r w:rsidR="001C6C47" w:rsidRPr="00E44B3F">
        <w:rPr>
          <w:rFonts w:ascii="Times New Roman" w:eastAsia="Times New Roman" w:hAnsi="Times New Roman" w:cs="Times New Roman"/>
          <w:sz w:val="28"/>
          <w:szCs w:val="28"/>
          <w:lang w:eastAsia="ru-RU"/>
        </w:rPr>
        <w:t xml:space="preserve">45 </w:t>
      </w:r>
      <w:r w:rsidRPr="00E44B3F">
        <w:rPr>
          <w:rFonts w:ascii="Times New Roman" w:eastAsia="Times New Roman" w:hAnsi="Times New Roman" w:cs="Times New Roman"/>
          <w:sz w:val="28"/>
          <w:szCs w:val="28"/>
          <w:lang w:eastAsia="ru-RU"/>
        </w:rPr>
        <w:t xml:space="preserve">мин., пятница с </w:t>
      </w:r>
      <w:r w:rsidR="001C6C47" w:rsidRPr="00E44B3F">
        <w:rPr>
          <w:rFonts w:ascii="Times New Roman" w:eastAsia="Times New Roman" w:hAnsi="Times New Roman" w:cs="Times New Roman"/>
          <w:sz w:val="28"/>
          <w:szCs w:val="28"/>
          <w:lang w:eastAsia="ru-RU"/>
        </w:rPr>
        <w:t>8ч</w:t>
      </w:r>
      <w:r w:rsidR="00F943D1" w:rsidRPr="00E44B3F">
        <w:rPr>
          <w:rFonts w:ascii="Times New Roman" w:eastAsia="Times New Roman" w:hAnsi="Times New Roman" w:cs="Times New Roman"/>
          <w:sz w:val="28"/>
          <w:szCs w:val="28"/>
          <w:lang w:eastAsia="ru-RU"/>
        </w:rPr>
        <w:t>.</w:t>
      </w:r>
      <w:r w:rsidR="001C6C47" w:rsidRPr="00E44B3F">
        <w:rPr>
          <w:rFonts w:ascii="Times New Roman" w:eastAsia="Times New Roman" w:hAnsi="Times New Roman" w:cs="Times New Roman"/>
          <w:sz w:val="28"/>
          <w:szCs w:val="28"/>
          <w:lang w:eastAsia="ru-RU"/>
        </w:rPr>
        <w:t>30 мин</w:t>
      </w:r>
      <w:r w:rsidRPr="00E44B3F">
        <w:rPr>
          <w:rFonts w:ascii="Times New Roman" w:eastAsia="Times New Roman" w:hAnsi="Times New Roman" w:cs="Times New Roman"/>
          <w:sz w:val="28"/>
          <w:szCs w:val="28"/>
          <w:lang w:eastAsia="ru-RU"/>
        </w:rPr>
        <w:t xml:space="preserve">. до 16ч. </w:t>
      </w:r>
      <w:r w:rsidR="00F943D1" w:rsidRPr="00E44B3F">
        <w:rPr>
          <w:rFonts w:ascii="Times New Roman" w:eastAsia="Times New Roman" w:hAnsi="Times New Roman" w:cs="Times New Roman"/>
          <w:sz w:val="28"/>
          <w:szCs w:val="28"/>
          <w:lang w:eastAsia="ru-RU"/>
        </w:rPr>
        <w:t>3</w:t>
      </w:r>
      <w:r w:rsidRPr="00E44B3F">
        <w:rPr>
          <w:rFonts w:ascii="Times New Roman" w:eastAsia="Times New Roman" w:hAnsi="Times New Roman" w:cs="Times New Roman"/>
          <w:sz w:val="28"/>
          <w:szCs w:val="28"/>
          <w:lang w:eastAsia="ru-RU"/>
        </w:rPr>
        <w:t xml:space="preserve">0мин. (перерыв с 13ч. 00мин. до 14ч. 00мин.), или позвонить в Единую дежурно-диспетчерскую службу </w:t>
      </w:r>
      <w:r w:rsidR="00F943D1" w:rsidRPr="00E44B3F">
        <w:rPr>
          <w:rFonts w:ascii="Times New Roman" w:eastAsia="Times New Roman" w:hAnsi="Times New Roman" w:cs="Times New Roman"/>
          <w:sz w:val="28"/>
          <w:szCs w:val="28"/>
          <w:lang w:eastAsia="ru-RU"/>
        </w:rPr>
        <w:t>Почепского</w:t>
      </w:r>
      <w:r w:rsidRPr="00E44B3F">
        <w:rPr>
          <w:rFonts w:ascii="Times New Roman" w:eastAsia="Times New Roman" w:hAnsi="Times New Roman" w:cs="Times New Roman"/>
          <w:sz w:val="28"/>
          <w:szCs w:val="28"/>
          <w:lang w:eastAsia="ru-RU"/>
        </w:rPr>
        <w:t xml:space="preserve"> района по телефону (8483</w:t>
      </w:r>
      <w:r w:rsidR="00F943D1" w:rsidRPr="00E44B3F">
        <w:rPr>
          <w:rFonts w:ascii="Times New Roman" w:eastAsia="Times New Roman" w:hAnsi="Times New Roman" w:cs="Times New Roman"/>
          <w:sz w:val="28"/>
          <w:szCs w:val="28"/>
          <w:lang w:eastAsia="ru-RU"/>
        </w:rPr>
        <w:t>45</w:t>
      </w:r>
      <w:r w:rsidRPr="00E44B3F">
        <w:rPr>
          <w:rFonts w:ascii="Times New Roman" w:eastAsia="Times New Roman" w:hAnsi="Times New Roman" w:cs="Times New Roman"/>
          <w:sz w:val="28"/>
          <w:szCs w:val="28"/>
          <w:lang w:eastAsia="ru-RU"/>
        </w:rPr>
        <w:t xml:space="preserve">) </w:t>
      </w:r>
      <w:r w:rsidR="00F943D1" w:rsidRPr="00E44B3F">
        <w:rPr>
          <w:rFonts w:ascii="Times New Roman" w:eastAsia="Times New Roman" w:hAnsi="Times New Roman" w:cs="Times New Roman"/>
          <w:sz w:val="28"/>
          <w:szCs w:val="28"/>
          <w:lang w:eastAsia="ru-RU"/>
        </w:rPr>
        <w:t xml:space="preserve">3-00-29 </w:t>
      </w:r>
      <w:r w:rsidRPr="00E44B3F">
        <w:rPr>
          <w:rFonts w:ascii="Times New Roman" w:eastAsia="Times New Roman" w:hAnsi="Times New Roman" w:cs="Times New Roman"/>
          <w:sz w:val="28"/>
          <w:szCs w:val="28"/>
          <w:lang w:eastAsia="ru-RU"/>
        </w:rPr>
        <w:t>(круглосуточно). Желательно сделать фото животного.</w:t>
      </w:r>
    </w:p>
    <w:p w14:paraId="16DDE924" w14:textId="77777777" w:rsidR="005D6FED"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Важный момент: подавая заявку, необходимо сообщать свои контактные данные. </w:t>
      </w:r>
    </w:p>
    <w:p w14:paraId="49756305" w14:textId="06661FC8"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Контактная информация позволит, во-первых, при необходимости связаться с заявителем для детального уточнения места обитания животного. Во-вторых, поможет исключить возможные случаи недостоверной информации, а такие случаи, к сожалению, тоже бывают. Просим с пониманием относиться к такой просьбе.</w:t>
      </w:r>
    </w:p>
    <w:p w14:paraId="3764A15E" w14:textId="3AF76CF4"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Форма заявки на выполнение работ по отлову животного без владельца установлена согласно приложению № 1 </w:t>
      </w:r>
      <w:hyperlink r:id="rId9" w:history="1">
        <w:r w:rsidRPr="00E44B3F">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Порядк</w:t>
        </w:r>
      </w:hyperlink>
      <w:r w:rsidRPr="00E44B3F">
        <w:rPr>
          <w:rFonts w:ascii="Times New Roman" w:eastAsia="Times New Roman" w:hAnsi="Times New Roman" w:cs="Times New Roman"/>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w:t>
      </w:r>
      <w:r w:rsidRPr="00E44B3F">
        <w:rPr>
          <w:rFonts w:ascii="Times New Roman" w:eastAsia="Times New Roman" w:hAnsi="Times New Roman" w:cs="Times New Roman"/>
          <w:sz w:val="28"/>
          <w:szCs w:val="28"/>
          <w:lang w:eastAsia="ru-RU"/>
        </w:rPr>
        <w:t xml:space="preserve"> осуществления деятельности по обращению с животными без владельцев на территории </w:t>
      </w:r>
      <w:r w:rsidR="00F943D1" w:rsidRPr="00E44B3F">
        <w:rPr>
          <w:rFonts w:ascii="Times New Roman" w:eastAsia="Times New Roman" w:hAnsi="Times New Roman" w:cs="Times New Roman"/>
          <w:sz w:val="28"/>
          <w:szCs w:val="28"/>
          <w:lang w:eastAsia="ru-RU"/>
        </w:rPr>
        <w:t xml:space="preserve">Почепского муниципального района Брянской </w:t>
      </w:r>
      <w:r w:rsidRPr="00E44B3F">
        <w:rPr>
          <w:rFonts w:ascii="Times New Roman" w:eastAsia="Times New Roman" w:hAnsi="Times New Roman" w:cs="Times New Roman"/>
          <w:sz w:val="28"/>
          <w:szCs w:val="28"/>
          <w:lang w:eastAsia="ru-RU"/>
        </w:rPr>
        <w:t xml:space="preserve"> области, утвержденным приказом управления ветеринарии Брянской области от 23 апреля 2020 года N 88 (прилагается).</w:t>
      </w:r>
    </w:p>
    <w:p w14:paraId="57446666"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В соответствии с подпунктом 2 пункта 3 статьи 23 Федерального закона от 7 февраля 2011 года №3-ФЗ «О полиции» для обезвреживания животного, угрожающего жизни и здоровью граждан и (или) сотрудника полиции, сотрудник полиции имеет право применять огнестрельное оружие.</w:t>
      </w:r>
    </w:p>
    <w:p w14:paraId="76192C18"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То есть, с учетом вышеперечисленных норм, если возникает реальная угроза жизни и здоровью граждан в результате нападения животного на человека, сотрудники полиции обязаны принять все возможные меры для защиты жизни, здоровья, прав и свобод граждан Российской Федерации, для охраны общественного порядка и для обеспечения общественной безопасности.</w:t>
      </w:r>
    </w:p>
    <w:p w14:paraId="3EBD9B24" w14:textId="77777777" w:rsidR="005E7389" w:rsidRPr="00E44B3F" w:rsidRDefault="005E7389" w:rsidP="005D6FED">
      <w:pPr>
        <w:shd w:val="clear" w:color="auto" w:fill="FFFFFF"/>
        <w:spacing w:after="0" w:line="375" w:lineRule="atLeast"/>
        <w:jc w:val="both"/>
        <w:rPr>
          <w:rFonts w:ascii="Times New Roman" w:eastAsia="Times New Roman" w:hAnsi="Times New Roman" w:cs="Times New Roman"/>
          <w:sz w:val="28"/>
          <w:szCs w:val="28"/>
          <w:lang w:eastAsia="ru-RU"/>
        </w:rPr>
      </w:pPr>
    </w:p>
    <w:p w14:paraId="0AF588D3"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lastRenderedPageBreak/>
        <w:t>Помните, что, как правило, собака не бросается на человека без причины, поэтому в ряде случаев достаточно просто аккуратно пройти мимо собаки, не провоцируя ее.</w:t>
      </w:r>
    </w:p>
    <w:p w14:paraId="088ECAD7"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При встрече с бродячей собакой оцените, как она реагирует на ваше появление.</w:t>
      </w:r>
    </w:p>
    <w:p w14:paraId="690858D1"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Ни в коем случае нельзя бежать, не стоит смотреть собаке в глаза, не показывайте своего страха перед ней.</w:t>
      </w:r>
    </w:p>
    <w:p w14:paraId="00444B68"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Никогда не прикасайтесь к животным в отсутствие их хозяев, особенно опасно это делать, когда животное ест или спит. Не подходите к незнакомым собакам и не гладьте их.</w:t>
      </w:r>
    </w:p>
    <w:p w14:paraId="570D8376"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Не дразните собак. Не провоцируйте их на агрессию. Не пытайтесь справиться с собаками ни голыми руками, ни ногами, обутыми в ботинки. За руку укусят, а ногой не достанете: у уличных собак отличная реакция.</w:t>
      </w:r>
    </w:p>
    <w:p w14:paraId="3C7925ED"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Не прикармливайте бездомных собак — это далеко не всегда помогает сохранить «добрососедские отношения». Наоборот, могут возникнуть ситуации, когда именно попытка задобрить агрессивно настроенных животных может обернуться неприятностью. Или даже бедой: собаки, которым корм не достался, становятся агрессивными.</w:t>
      </w:r>
    </w:p>
    <w:p w14:paraId="0EB0D815"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Очень опасны собаки, больные бешенством. Они подходят к людям, заигрывают, виляют хвостом. И лишь получив укус, вы понимаете, что напрасно протянули собаке кусок хлеба.</w:t>
      </w:r>
    </w:p>
    <w:p w14:paraId="315E4F15"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Если на вас напала собака, когда вы ехали на велосипеде, то нужно остановиться. Собака, скорее всего, тоже остановится. Дальше пройдите немного пешком, и собака отстанет.</w:t>
      </w:r>
    </w:p>
    <w:p w14:paraId="0A0CADFA"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 xml:space="preserve">В темное время суток особенно обходите пустыри, парки и другие </w:t>
      </w:r>
      <w:r w:rsidRPr="00E44B3F">
        <w:rPr>
          <w:rFonts w:ascii="Times New Roman" w:eastAsia="Times New Roman" w:hAnsi="Times New Roman" w:cs="Times New Roman"/>
          <w:sz w:val="28"/>
          <w:szCs w:val="28"/>
          <w:lang w:eastAsia="ru-RU"/>
          <w14:textOutline w14:w="0" w14:cap="flat" w14:cmpd="sng" w14:algn="ctr">
            <w14:noFill/>
            <w14:prstDash w14:val="solid"/>
            <w14:round/>
          </w14:textOutline>
          <w14:props3d w14:extrusionH="57150" w14:contourW="0" w14:prstMaterial="softEdge">
            <w14:bevelT w14:w="25400" w14:h="38100" w14:prst="circle"/>
          </w14:props3d>
        </w:rPr>
        <w:t>подобные</w:t>
      </w:r>
      <w:r w:rsidRPr="00E44B3F">
        <w:rPr>
          <w:rFonts w:ascii="Times New Roman" w:eastAsia="Times New Roman" w:hAnsi="Times New Roman" w:cs="Times New Roman"/>
          <w:sz w:val="28"/>
          <w:szCs w:val="28"/>
          <w:lang w:eastAsia="ru-RU"/>
        </w:rPr>
        <w:t xml:space="preserve"> места.</w:t>
      </w:r>
    </w:p>
    <w:p w14:paraId="237AFF07"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Бродячие и одичавшие собаки опасны в группе. Опасность представляют собой уже две-три собаки. Повышенной опасностью отличаются ситуации, когда в группе началось «выяснение отношений», а вы оказались рядом. Чтобы избежать неприятностей, обходите такие группы стороной. Немедленно без паники уйдите из зоны конфликта. Увидев вдалеке бегущую стаю или собаку, постарайтесь без спешки сменить маршрут.</w:t>
      </w:r>
    </w:p>
    <w:p w14:paraId="409673A7"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lastRenderedPageBreak/>
        <w:t>Если вы окружены стаей собак, то самое лучшее решение — остановится, опустить руки и не шевелиться. Собаки будут проверять вас на крепость, прыгать вокруг и лаять, но нападать не решатся: вы не совершаете никаких действий, а потому ваши силы им неизвестны. Ваше спокойствие и уверенность — это самое главное ваше оружие.</w:t>
      </w:r>
    </w:p>
    <w:p w14:paraId="66DFABC7"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Собаки очень чувствительны к громким звукам. Можно издать громкий угрожающий крик. Не следует издавать визгливых звуков высоких тонов, собаки воспримут это как слабость.</w:t>
      </w:r>
    </w:p>
    <w:p w14:paraId="2DCDD087"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При нападении защищайте лицо и горло. Постарайтесь укрыться за любой дверью, забраться повыше. В качестве средств обороны могут пригодиться газовые баллончики, баллончики с перцовой смесью, электрошокер. Если их нет — дезодоранты, аэрозоли.</w:t>
      </w:r>
    </w:p>
    <w:p w14:paraId="4BC59FB6"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Можно схватить камень, палку или сделать вид, но только если собака маленькая или небольших размеров! Можно поднять горсть песка и бросить в глаза собаке. Но если на вас хотят напасть крупные псы, этого делать не нужно, т. к. это только спровоцирует собак.</w:t>
      </w:r>
    </w:p>
    <w:p w14:paraId="778CECB2"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Важно знать, что уязвимыми местами собаки являются: кончик носа, глаза, переносица, основание черепа, середина спины, живот, переход от морды ко лбу.</w:t>
      </w:r>
    </w:p>
    <w:p w14:paraId="746151DC" w14:textId="77777777" w:rsidR="005E7389" w:rsidRPr="00E44B3F" w:rsidRDefault="005E7389" w:rsidP="00CD7B25">
      <w:pPr>
        <w:shd w:val="clear" w:color="auto" w:fill="FFFFFF"/>
        <w:spacing w:before="100" w:beforeAutospacing="1" w:after="100" w:afterAutospacing="1" w:line="375" w:lineRule="atLeast"/>
        <w:ind w:firstLine="708"/>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Что делать, если вас укусила собака?</w:t>
      </w:r>
    </w:p>
    <w:p w14:paraId="548E6606" w14:textId="77777777" w:rsidR="005E7389" w:rsidRPr="00E44B3F" w:rsidRDefault="005E7389"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t>Место укуса промыть чистой водой с мылом или дезинфицирующим раствором, например 3 % перекисью водорода. Если есть кровотечение, наложите повязку. После оказания первой помощи надо немедленно обратиться к врачу-травматологу, в приемный покой больницы или вызвать скорую помощь.</w:t>
      </w:r>
    </w:p>
    <w:p w14:paraId="75ECCCD1" w14:textId="77777777" w:rsidR="005E7389" w:rsidRPr="00E44B3F" w:rsidRDefault="005E7389" w:rsidP="005D6FED">
      <w:pPr>
        <w:shd w:val="clear" w:color="auto" w:fill="FFFFFF"/>
        <w:spacing w:before="100" w:beforeAutospacing="1" w:after="100" w:afterAutospacing="1" w:line="375" w:lineRule="atLeast"/>
        <w:jc w:val="both"/>
        <w:rPr>
          <w:rFonts w:ascii="Times New Roman" w:eastAsia="Times New Roman" w:hAnsi="Times New Roman" w:cs="Times New Roman"/>
          <w:sz w:val="28"/>
          <w:szCs w:val="28"/>
          <w:lang w:eastAsia="ru-RU"/>
        </w:rPr>
      </w:pPr>
      <w:r w:rsidRPr="00E44B3F">
        <w:rPr>
          <w:rFonts w:ascii="Times New Roman" w:eastAsia="Times New Roman" w:hAnsi="Times New Roman" w:cs="Times New Roman"/>
          <w:sz w:val="28"/>
          <w:szCs w:val="28"/>
          <w:lang w:eastAsia="ru-RU"/>
        </w:rPr>
        <w:br/>
        <w:t>Будьте внимательны и осторожны!</w:t>
      </w:r>
    </w:p>
    <w:p w14:paraId="3C3B46F6" w14:textId="187A698F" w:rsidR="00BF5747" w:rsidRPr="00E44B3F" w:rsidRDefault="005E7389" w:rsidP="005D6FED">
      <w:pPr>
        <w:jc w:val="both"/>
        <w:rPr>
          <w:rFonts w:ascii="Times New Roman" w:hAnsi="Times New Roman" w:cs="Times New Roman"/>
          <w:sz w:val="28"/>
          <w:szCs w:val="28"/>
        </w:rPr>
      </w:pPr>
      <w:r w:rsidRPr="00E44B3F">
        <w:rPr>
          <w:rFonts w:ascii="Times New Roman" w:eastAsia="Times New Roman" w:hAnsi="Times New Roman" w:cs="Times New Roman"/>
          <w:sz w:val="28"/>
          <w:szCs w:val="28"/>
          <w:lang w:eastAsia="ru-RU"/>
        </w:rPr>
        <w:br/>
      </w:r>
    </w:p>
    <w:sectPr w:rsidR="00BF5747" w:rsidRPr="00E44B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AE"/>
    <w:rsid w:val="0010581A"/>
    <w:rsid w:val="001C6C47"/>
    <w:rsid w:val="001D21AE"/>
    <w:rsid w:val="00383901"/>
    <w:rsid w:val="00391376"/>
    <w:rsid w:val="0045628D"/>
    <w:rsid w:val="005D6FED"/>
    <w:rsid w:val="005E7389"/>
    <w:rsid w:val="006403E4"/>
    <w:rsid w:val="006C020B"/>
    <w:rsid w:val="00730F7B"/>
    <w:rsid w:val="008638E2"/>
    <w:rsid w:val="00B30322"/>
    <w:rsid w:val="00BF5747"/>
    <w:rsid w:val="00C42CC4"/>
    <w:rsid w:val="00CD7B25"/>
    <w:rsid w:val="00E44B3F"/>
    <w:rsid w:val="00F943D1"/>
    <w:rsid w:val="00FA17B3"/>
    <w:rsid w:val="00FE0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FF8B"/>
  <w15:chartTrackingRefBased/>
  <w15:docId w15:val="{FB20B120-278D-44DE-99EE-A46A1D5E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2989&amp;date=03.06.2024&amp;dst=100127&amp;field=134" TargetMode="External"/><Relationship Id="rId3" Type="http://schemas.openxmlformats.org/officeDocument/2006/relationships/webSettings" Target="webSettings.xml"/><Relationship Id="rId7" Type="http://schemas.openxmlformats.org/officeDocument/2006/relationships/hyperlink" Target="https://login.consultant.ru/link/?req=doc&amp;base=RLAW201&amp;n=69851&amp;date=03.06.2024&amp;dst=100011&amp;fie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prveter32@yandex.ru" TargetMode="External"/><Relationship Id="rId11" Type="http://schemas.openxmlformats.org/officeDocument/2006/relationships/theme" Target="theme/theme1.xml"/><Relationship Id="rId5" Type="http://schemas.openxmlformats.org/officeDocument/2006/relationships/hyperlink" Target="https://login.consultant.ru/link/?req=doc&amp;base=RLAW201&amp;n=78370&amp;date=03.06.2024" TargetMode="External"/><Relationship Id="rId10" Type="http://schemas.openxmlformats.org/officeDocument/2006/relationships/fontTable" Target="fontTable.xml"/><Relationship Id="rId4" Type="http://schemas.openxmlformats.org/officeDocument/2006/relationships/hyperlink" Target="https://login.consultant.ru/link/?req=doc&amp;base=RLAW201&amp;n=79871&amp;date=03.06.2024" TargetMode="External"/><Relationship Id="rId9" Type="http://schemas.openxmlformats.org/officeDocument/2006/relationships/hyperlink" Target="https://login.consultant.ru/link/?req=doc&amp;base=RLAW201&amp;n=69851&amp;date=03.06.2024&amp;dst=10001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8</Pages>
  <Words>2233</Words>
  <Characters>12731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dc:creator>
  <cp:keywords/>
  <dc:description/>
  <cp:lastModifiedBy>Вера</cp:lastModifiedBy>
  <cp:revision>11</cp:revision>
  <cp:lastPrinted>2026-04-27T09:36:00Z</cp:lastPrinted>
  <dcterms:created xsi:type="dcterms:W3CDTF">2026-03-27T07:11:00Z</dcterms:created>
  <dcterms:modified xsi:type="dcterms:W3CDTF">2026-04-27T09:41:00Z</dcterms:modified>
</cp:coreProperties>
</file>