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08F4A" w14:textId="77777777" w:rsidR="0085614E" w:rsidRPr="00E42DC2" w:rsidRDefault="0085614E" w:rsidP="008561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0AC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ПРОЕКТ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br/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_______</w:t>
      </w:r>
    </w:p>
    <w:p w14:paraId="7BB5FDCB" w14:textId="77777777" w:rsidR="0085614E" w:rsidRPr="00E42DC2" w:rsidRDefault="0085614E" w:rsidP="008561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 участка, государственная собственность на который не разграничена</w:t>
      </w:r>
    </w:p>
    <w:p w14:paraId="0FD654E0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82E03B" w14:textId="77777777" w:rsidR="0085614E" w:rsidRPr="00E42DC2" w:rsidRDefault="0085614E" w:rsidP="0085614E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Calibri" w:eastAsia="Times New Roman" w:hAnsi="Calibri" w:cs="Times New Roman"/>
          <w:lang w:eastAsia="ru-RU"/>
        </w:rPr>
        <w:t xml:space="preserve">       </w:t>
      </w:r>
      <w:r w:rsidRPr="00E42DC2">
        <w:rPr>
          <w:rFonts w:ascii="Times New Roman" w:eastAsia="Times New Roman" w:hAnsi="Times New Roman" w:cs="Times New Roman"/>
          <w:lang w:eastAsia="ru-RU"/>
        </w:rPr>
        <w:t>г. Почеп</w:t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«_____» _____________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33E0FC85" w14:textId="77777777" w:rsidR="0085614E" w:rsidRPr="00F96289" w:rsidRDefault="0085614E" w:rsidP="008561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>, ИНН 3224001817, КПП 325201001, ОГРН 1023200930830, юридический адрес: Брянская область, Почепский район, г. Почеп, Октябрьская площадь, 3А, в лице глав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lang w:eastAsia="ru-RU"/>
        </w:rPr>
        <w:t>Шаболдиной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стороны, совместно именуемые «Стороны», на основании протокола от «____» __________202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года № ______, заключили настоящий Договор о нижеследующем:</w:t>
      </w:r>
    </w:p>
    <w:p w14:paraId="59443FEC" w14:textId="77777777" w:rsidR="0085614E" w:rsidRPr="00E42DC2" w:rsidRDefault="0085614E" w:rsidP="0085614E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2A55371F" w14:textId="77777777" w:rsidR="0085614E" w:rsidRPr="00E42DC2" w:rsidRDefault="0085614E" w:rsidP="008561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14:paraId="223079CE" w14:textId="4885D5E9" w:rsidR="0085614E" w:rsidRPr="00E42DC2" w:rsidRDefault="0085614E" w:rsidP="00276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1.2. Земельный участок из категории земель – </w:t>
      </w:r>
      <w:r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>
        <w:rPr>
          <w:rFonts w:ascii="Times New Roman" w:eastAsia="Times New Roman" w:hAnsi="Times New Roman"/>
          <w:lang w:eastAsia="ru-RU"/>
        </w:rPr>
        <w:t xml:space="preserve">. Местоположение: </w:t>
      </w:r>
      <w:r w:rsidR="0027650D" w:rsidRPr="0027650D">
        <w:rPr>
          <w:rFonts w:ascii="Times New Roman" w:eastAsia="Times New Roman" w:hAnsi="Times New Roman"/>
          <w:u w:val="single"/>
          <w:lang w:eastAsia="ru-RU"/>
        </w:rPr>
        <w:t>Российская Федерация, Брянская область, Почепский муниципальный район, Речицкое сельское</w:t>
      </w:r>
      <w:r w:rsidR="0027650D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27650D" w:rsidRPr="0027650D">
        <w:rPr>
          <w:rFonts w:ascii="Times New Roman" w:eastAsia="Times New Roman" w:hAnsi="Times New Roman"/>
          <w:u w:val="single"/>
          <w:lang w:eastAsia="ru-RU"/>
        </w:rPr>
        <w:t>поселение, 350 м северо-восточнее з/у 5 по проезду Магистральному п.Речица</w:t>
      </w:r>
      <w:r>
        <w:rPr>
          <w:rFonts w:ascii="Times New Roman" w:eastAsia="Times New Roman" w:hAnsi="Times New Roman"/>
          <w:lang w:eastAsia="ru-RU"/>
        </w:rPr>
        <w:t xml:space="preserve">, кадастровый номер 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27650D" w:rsidRPr="0027650D">
        <w:rPr>
          <w:rFonts w:ascii="Times New Roman" w:eastAsia="Times New Roman" w:hAnsi="Times New Roman"/>
          <w:u w:val="single"/>
          <w:lang w:eastAsia="ru-RU"/>
        </w:rPr>
        <w:t>32:20:0390104:146</w:t>
      </w:r>
      <w:r>
        <w:rPr>
          <w:rFonts w:ascii="Times New Roman" w:eastAsia="Times New Roman" w:hAnsi="Times New Roman"/>
          <w:lang w:eastAsia="ru-RU"/>
        </w:rPr>
        <w:t xml:space="preserve">, площадь участка  </w:t>
      </w:r>
      <w:r w:rsidR="0027650D">
        <w:rPr>
          <w:rFonts w:ascii="Times New Roman" w:eastAsia="Times New Roman" w:hAnsi="Times New Roman"/>
          <w:lang w:eastAsia="ru-RU"/>
        </w:rPr>
        <w:t>137 700</w:t>
      </w:r>
      <w:r>
        <w:rPr>
          <w:rFonts w:ascii="Times New Roman" w:eastAsia="Times New Roman" w:hAnsi="Times New Roman"/>
          <w:lang w:eastAsia="ru-RU"/>
        </w:rPr>
        <w:t xml:space="preserve"> кв. м, разрешенное использование – </w:t>
      </w:r>
      <w:r w:rsidR="0027650D" w:rsidRPr="0027650D">
        <w:rPr>
          <w:rFonts w:ascii="Times New Roman" w:eastAsia="Times New Roman" w:hAnsi="Times New Roman"/>
          <w:u w:val="single"/>
          <w:lang w:eastAsia="ru-RU"/>
        </w:rPr>
        <w:t>сельскохозяйственное использование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42DC2">
        <w:rPr>
          <w:rFonts w:ascii="Times New Roman" w:eastAsia="Calibri" w:hAnsi="Times New Roman" w:cs="Times New Roman"/>
          <w:lang w:eastAsia="ru-RU"/>
        </w:rPr>
        <w:t>в границах, указанных в выписке из Единого государственного реестра недвижимости об объект</w:t>
      </w:r>
      <w:r>
        <w:rPr>
          <w:rFonts w:ascii="Times New Roman" w:eastAsia="Calibri" w:hAnsi="Times New Roman" w:cs="Times New Roman"/>
          <w:lang w:eastAsia="ru-RU"/>
        </w:rPr>
        <w:t>е</w:t>
      </w:r>
      <w:r w:rsidRPr="00E42DC2">
        <w:rPr>
          <w:rFonts w:ascii="Times New Roman" w:eastAsia="Calibri" w:hAnsi="Times New Roman" w:cs="Times New Roman"/>
          <w:lang w:eastAsia="ru-RU"/>
        </w:rPr>
        <w:t xml:space="preserve"> недвижимости, прилагаемой к настоящему Договору и являющейся его неотъемлемой частью.</w:t>
      </w:r>
    </w:p>
    <w:p w14:paraId="38BD89A3" w14:textId="77777777" w:rsidR="0085614E" w:rsidRDefault="0085614E" w:rsidP="0085614E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1.3. Государственная собственность на земельный участок не разграничена.</w:t>
      </w:r>
    </w:p>
    <w:p w14:paraId="228D53F9" w14:textId="463A669F" w:rsidR="0027650D" w:rsidRPr="0027650D" w:rsidRDefault="0085614E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1.4. </w:t>
      </w:r>
      <w:r w:rsidR="00956A7E">
        <w:rPr>
          <w:rFonts w:ascii="Times New Roman" w:eastAsia="Times New Roman" w:hAnsi="Times New Roman" w:cs="Times New Roman"/>
          <w:lang w:eastAsia="ru-RU"/>
        </w:rPr>
        <w:t>В</w:t>
      </w:r>
      <w:r w:rsidR="0027650D"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ид ограничения (обременения): ограничения прав на земельный участок, предусмотренные статьей 56 Земельного кодекса</w:t>
      </w:r>
      <w:r w:rsid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50D"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Федерации;</w:t>
      </w:r>
    </w:p>
    <w:p w14:paraId="22DB31E7" w14:textId="77777777" w:rsidR="0027650D" w:rsidRPr="0027650D" w:rsidRDefault="0027650D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действия: не установлен;</w:t>
      </w:r>
    </w:p>
    <w:p w14:paraId="67F0952F" w14:textId="7A014202" w:rsidR="0027650D" w:rsidRPr="0027650D" w:rsidRDefault="0027650D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документа-основания: "О порядке установления охранных зон объектов электросетевого хозяйства и особых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использования земельных участков, расположенных в границах таких зон" от 24.02.2009 № 160 выдан: Правительство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РФ; карта (План) от 15.10.2012 № 3/6263; письмо о внесении в ГКН границ охранных зон с особым режимом использования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16.11.2012 № 7160 выдан: ОАО "МРСК Центра"-"Брянскэнерго"; протокол верификации сведений о ЗОУИТ от 18.10.2016 № б/н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выдан: филиал ФГБУ «ФКП Росреестра» по Брянской области; карта (план) объекта землеустройства от 15.10.2012 № б/н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выдан: ОАО "Брянское землеустраительное проектно-изыскательное предприятие";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ограничения (обременения): Правила установления охранных зон объектов электросетевого хозяйства и особых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использования земельных участков, расположенных в границах таких зон утверждены Постановлением Правительства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24.02.2009г. №160. "III. Правила охраны электрических сетей, размещенных на земельных участках 8. В охранных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зонах запрещается осуществлять любые действия, которые могут нарушить безопасную работу объектов электросетевого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хозяйства, в том числе привести к их повреждению или уничтожению, и (или) повлечь причинение вреда жизни, здоровью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и имуществу физических или юридических лиц, а также повлечь нанесение экологического ущерба и возникновение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пожаров, в том числе: а) набрасывать на провода и опоры воздушных линий электропередачи посторонние предметы, а 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подниматься на опоры воздушных линий электропередачи; б) размещать любые объекты и предметы (материалы) в пределах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созданных в соответствии с требованиями нормативно-технических документов проходов и подъездов для доступа к объектам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электросетевого хозяйства, а также проводить любые работы и возводить сооружения, которые могут препятствовать доступу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объектам электросетевого хозяйства, без создания необходимых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такого доступа проходов и подъездов; в) находиться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огороженной территории и помещениях распределительных устройств и подстанций, открывать двери и люки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распределительных устройств и подстанций, производить переключения и подключения в электрических сетях (указанное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не распространяется на работников, занятых выполнением разрешенных в установленном порядке работ),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разводить огонь в пределах охранных зон вводных и распределительных устройств, подстанций, воздушных линий</w:t>
      </w:r>
    </w:p>
    <w:p w14:paraId="1E4F4415" w14:textId="6C299F84" w:rsidR="0027650D" w:rsidRPr="0027650D" w:rsidRDefault="0027650D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электропередачи, а также в охранных зонах кабельных линий электропередачи; г) размещать свалки; д) производить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ударными механизмами, сбрасывать тяжести массой свыше 5 тонн, производить сброс и слив едких и коррозионных веществ и</w:t>
      </w:r>
      <w:r w:rsidR="0095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горюче-смазочных материалов (в охранных зонах подземных кабельных линий электропередачи). 9. В охранных зонах,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для объектов электросетевого хозяйства напряжением свыше 1000 вольт, помимо действий, предусмотренных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8 настоящих Правил, запрещается: а) складировать или размещать хранилища любых, в том числе горюче-смазочных,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материалов; б) размещать детские и спортивные площадки, стадионы, рынки, торговые точки, полевые станы, загоны 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скота, гаражи и стоянки всех видов машин и механизмов, за исключением гаражей-стоянок автомобилей, принадлежащих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 лицам, проводить любые мероприятия, связанные с большим скоплением людей, не занятых выполнением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разрешенных в установленном порядке работ (в охранных зонах воздушных линий электропередачи); в) использовать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(запускать) любые летательные аппараты, в том числе воздушных змеев, спортивные модели летательных аппаратов (в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охранных зонах воздушных линий электропередачи); г) бросать якоря с судов и осуществлять их проход с отданными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якорями, цепями, лотами, волокушами и тралами (в охранных зонах подводных кабельных линий электропередачи); д)осуществлять проход судов с поднятыми стрелами кранов и других механизмов (в охранных зонах воздушных линий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электропередачи). 10. В пределах охранных зон без письменного решения о согласовании сетевых организаций юридическим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 лицам запрещаются: а) строительство, капитальный ремонт, реконструкция или снос зданий и сооружений; б)горные, взрывные, мелиоративные работы, в том числе связанные с временным затоплением земель; в) посадка и вырубка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деревьев и кустарников; г) дноуглубительные, землечерпальные и погрузочно-разгрузочные работы, добыча рыбы, других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водных животных и растений придонными орудиями лова, устройство водопоев, колка и заготовка льда (в охранных зонах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подводных кабельных линий электропередачи); д) проход судов, у которых расстояние по вертикали от верхнего крайнего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габарита с грузом или без груза до нижней точки провеса проводов переходов воздушных линий электропередачи 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водоемы</w:t>
      </w:r>
      <w:r w:rsidR="0095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менее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F3A814" w14:textId="77777777" w:rsidR="0027650D" w:rsidRPr="0027650D" w:rsidRDefault="0027650D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Реестровый номер границы: 32:20-6.658;</w:t>
      </w:r>
    </w:p>
    <w:p w14:paraId="5B83E7EC" w14:textId="77777777" w:rsidR="0027650D" w:rsidRPr="0027650D" w:rsidRDefault="0027650D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объекта реестра границ: Зона с особыми условиями использования территории;</w:t>
      </w:r>
    </w:p>
    <w:p w14:paraId="3B3698F3" w14:textId="77777777" w:rsidR="000845E9" w:rsidRDefault="0027650D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зоны по документу: Охранная зона линии электропередачи ВЛ 10 кВ Ф.1018 ПС Почепская Почепский район Брянской</w:t>
      </w:r>
      <w:r w:rsidR="00084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области; </w:t>
      </w:r>
    </w:p>
    <w:p w14:paraId="285983D9" w14:textId="315699F4" w:rsidR="0085614E" w:rsidRDefault="0027650D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0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зоны: Охранная зона инженерных коммуникаций</w:t>
      </w:r>
    </w:p>
    <w:p w14:paraId="625D05C6" w14:textId="77777777" w:rsidR="00956A7E" w:rsidRPr="00243170" w:rsidRDefault="00956A7E" w:rsidP="00276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3E797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35783178" w14:textId="77777777" w:rsidR="0085614E" w:rsidRPr="00E42DC2" w:rsidRDefault="0085614E" w:rsidP="0085614E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   2.1. </w:t>
      </w:r>
      <w:r w:rsidRPr="00BC6F0B">
        <w:rPr>
          <w:rFonts w:ascii="Times New Roman" w:eastAsia="Times New Roman" w:hAnsi="Times New Roman" w:cs="Times New Roman"/>
          <w:lang w:eastAsia="ru-RU"/>
        </w:rPr>
        <w:t>Цена земельного участка установлена в соответствии с _______ от _______ № _____ и составляет __________________ рублей.</w:t>
      </w:r>
    </w:p>
    <w:p w14:paraId="5F0EA979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2.2. Задаток в сумме 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E42DC2">
        <w:rPr>
          <w:rFonts w:ascii="Times New Roman" w:eastAsia="Times New Roman" w:hAnsi="Times New Roman" w:cs="Times New Roman"/>
          <w:lang w:eastAsia="ru-RU"/>
        </w:rPr>
        <w:t>, перечисленный «Покупателем», засчитывается в счет оплаты цены земельного участка.</w:t>
      </w:r>
    </w:p>
    <w:p w14:paraId="508881D7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2.3. Оставшаяся сумма цены продажи земельного участка в размере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руб. 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должна быть перечислена Покупателем на расчетный счет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 Продавца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указанный в разделе 9 настоящего договора,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в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течение 10 (десяти)</w:t>
      </w: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рабочих дней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даты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заключения настоящего Договора</w:t>
      </w:r>
      <w:r w:rsidRPr="00E42DC2">
        <w:rPr>
          <w:rFonts w:ascii="Times New Roman" w:eastAsia="Times New Roman" w:hAnsi="Times New Roman" w:cs="Times New Roman"/>
          <w:b/>
          <w:bCs/>
          <w:spacing w:val="-6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путем </w:t>
      </w:r>
      <w:r w:rsidRPr="00E42DC2">
        <w:rPr>
          <w:rFonts w:ascii="Times New Roman" w:eastAsia="Times New Roman" w:hAnsi="Times New Roman" w:cs="Times New Roman"/>
          <w:spacing w:val="-8"/>
          <w:sz w:val="23"/>
          <w:szCs w:val="23"/>
          <w:lang w:eastAsia="ru-RU"/>
        </w:rPr>
        <w:t>единовременного перечисления денежных средств в безналичном порядке.</w:t>
      </w:r>
    </w:p>
    <w:p w14:paraId="1FE9EAC0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2.4.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участка.</w:t>
      </w:r>
    </w:p>
    <w:p w14:paraId="6BDF92D3" w14:textId="25B3587E" w:rsidR="0085614E" w:rsidRDefault="0085614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  <w:r w:rsidRPr="00E42DC2"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2.5.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 </w:t>
      </w:r>
      <w:r w:rsidRPr="00111EA8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В случае неисполнения Покупателем обязательства, предусмотренного пунктом 2.3. настоящего Договора, Договор прекращает свое действие, при этом Покупатель выплачивает штраф в размере внесенного задатка.</w:t>
      </w:r>
    </w:p>
    <w:p w14:paraId="6C56B243" w14:textId="5501A209" w:rsidR="00956A7E" w:rsidRDefault="00956A7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</w:p>
    <w:p w14:paraId="3AB20A1D" w14:textId="77777777" w:rsidR="00956A7E" w:rsidRPr="00E42DC2" w:rsidRDefault="00956A7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</w:p>
    <w:p w14:paraId="7B10A900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lastRenderedPageBreak/>
        <w:t>3. Срок действия договора</w:t>
      </w:r>
    </w:p>
    <w:p w14:paraId="49306B0C" w14:textId="77777777" w:rsidR="0085614E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 Настоящий договор вступает в силу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14:paraId="6187838C" w14:textId="77777777" w:rsidR="0085614E" w:rsidRPr="00E42DC2" w:rsidRDefault="0085614E" w:rsidP="0085614E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 Передача земельного участка и регистрация права собственности на него</w:t>
      </w:r>
    </w:p>
    <w:p w14:paraId="26CE8A0C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14:paraId="5C92AF52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4.2. Право собственности на земельный участок подлежит государственной регистрации в соответствии с действующим законодательством.</w:t>
      </w:r>
    </w:p>
    <w:p w14:paraId="025CC924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4.3. Продавец гарантирует, что земельный участок не обременен правами третьих лиц. </w:t>
      </w:r>
    </w:p>
    <w:p w14:paraId="3C9D1038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4.4. Продавец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фактической передачи земельного участка Покупателю.</w:t>
      </w:r>
    </w:p>
    <w:p w14:paraId="7083F947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4.5. Покупатель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14:paraId="11FF0DD6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Обязанности «Сторон»</w:t>
      </w:r>
    </w:p>
    <w:p w14:paraId="00C273BB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 «Продавец» обязуется:</w:t>
      </w:r>
    </w:p>
    <w:p w14:paraId="3EDE8E1F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5.1.1.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участок.</w:t>
      </w:r>
    </w:p>
    <w:p w14:paraId="7AFF1626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права собственности на земельный участок.</w:t>
      </w:r>
    </w:p>
    <w:p w14:paraId="2701A1C6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Покупатель обязуется:</w:t>
      </w:r>
    </w:p>
    <w:p w14:paraId="04A7E70D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5.2.1. Полностью оплатить цену земельного участка в размере, порядке и сроки, установленным разделом 2 договора.</w:t>
      </w:r>
    </w:p>
    <w:p w14:paraId="38578117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14:paraId="10001F02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14:paraId="6FB2466C" w14:textId="77777777" w:rsidR="0085614E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5.3.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Обязанности сторон, не урегулированные настоящим договором, устанавливаются в соответствии и действующим законодательством.</w:t>
      </w:r>
    </w:p>
    <w:p w14:paraId="25448E01" w14:textId="77777777" w:rsidR="0085614E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2087E13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6. Ответственность сторон</w:t>
      </w:r>
    </w:p>
    <w:p w14:paraId="2AD98435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75B1AEE8" w14:textId="77777777" w:rsidR="0085614E" w:rsidRPr="00E42DC2" w:rsidRDefault="0085614E" w:rsidP="008561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6.2. За нарушение срока внесения платежа, указанного в пункте 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Договора, Покупател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ь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, выплачива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ет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Продавцу пеню в размере 1/300 ставки рефинансирования Центрального банка РФ, действующей на момент образования недоимки за каждый день просрочки. Пеня перечисляется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в порядке, предусмотренном в п.2.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для оплаты цены Участка.</w:t>
      </w:r>
    </w:p>
    <w:p w14:paraId="3C8FE953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7. Рассмотрение споров.</w:t>
      </w:r>
    </w:p>
    <w:p w14:paraId="77F6F67B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14:paraId="585ACB03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14:paraId="2E2B1585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8. Особые условия</w:t>
      </w:r>
    </w:p>
    <w:p w14:paraId="45E56A94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0D3692C0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8.2.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регистрации,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кадастра и картографии по Брянской области после исполнения обязательств по оплате имущества в соответствии с разделом 2 настоящего договора.</w:t>
      </w:r>
    </w:p>
    <w:p w14:paraId="01A88135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14:paraId="38717D3C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9. Юридические адреса и реквизиты «Сторон»</w:t>
      </w:r>
    </w:p>
    <w:p w14:paraId="74DE3C5D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pPr w:leftFromText="180" w:rightFromText="180" w:bottomFromText="200" w:vertAnchor="text" w:horzAnchor="margin" w:tblpY="-92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85614E" w:rsidRPr="0063089E" w14:paraId="1EFDA04B" w14:textId="77777777" w:rsidTr="00007842">
        <w:tc>
          <w:tcPr>
            <w:tcW w:w="4644" w:type="dxa"/>
            <w:hideMark/>
          </w:tcPr>
          <w:p w14:paraId="0CBEB1BA" w14:textId="77777777" w:rsidR="0085614E" w:rsidRPr="0063089E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ПРОДАВЕЦ:</w:t>
            </w:r>
          </w:p>
          <w:p w14:paraId="0AB4DC74" w14:textId="77777777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Почепского района</w:t>
            </w:r>
          </w:p>
          <w:p w14:paraId="577A043D" w14:textId="77777777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Юридический адрес: 243400, Брянская обл.,   г. Почеп, пл. Октябрьская, 3-а</w:t>
            </w:r>
          </w:p>
          <w:p w14:paraId="7F01778A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для перечисления:</w:t>
            </w:r>
          </w:p>
          <w:p w14:paraId="7653F21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УФК по Брянской области (Администрация Почепского района л/с 04273Р08140)</w:t>
            </w:r>
          </w:p>
          <w:p w14:paraId="0D7BAAC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 xml:space="preserve">р/с 03100643000000012700 </w:t>
            </w:r>
          </w:p>
          <w:p w14:paraId="5C53A4AE" w14:textId="77777777" w:rsidR="0085614E" w:rsidRPr="0063089E" w:rsidRDefault="0085614E" w:rsidP="00007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ОКЦ № 1 Волго-Вятского ГУ Банка России //УФК по Брянской области г Брянск</w:t>
            </w:r>
          </w:p>
          <w:p w14:paraId="0FE181E1" w14:textId="77777777" w:rsidR="0085614E" w:rsidRPr="0063089E" w:rsidRDefault="0085614E" w:rsidP="00007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к/с 40102810745370000121</w:t>
            </w:r>
          </w:p>
          <w:p w14:paraId="59403FF8" w14:textId="77777777" w:rsidR="0085614E" w:rsidRPr="0063089E" w:rsidRDefault="0085614E" w:rsidP="00007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БИК 042202121</w:t>
            </w:r>
          </w:p>
          <w:p w14:paraId="10E305E2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ИНН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3224001817,</w:t>
            </w: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 КПП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325201001</w:t>
            </w:r>
          </w:p>
          <w:p w14:paraId="70655B15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 w:rsidRPr="0063089E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1023200930830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14:paraId="7B64265E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КБК 92711406013050000430,</w:t>
            </w:r>
          </w:p>
          <w:p w14:paraId="4C20DA29" w14:textId="2AB5D865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ОКТМО 156444</w:t>
            </w:r>
            <w:r w:rsidR="00F656D6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235E3408" w14:textId="77777777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962" w:type="dxa"/>
          </w:tcPr>
          <w:p w14:paraId="6FFEE847" w14:textId="77777777" w:rsidR="0085614E" w:rsidRPr="0063089E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ПОКУПАТЕЛЬ:</w:t>
            </w:r>
          </w:p>
          <w:p w14:paraId="2121CFAD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___________________________</w:t>
            </w:r>
          </w:p>
          <w:p w14:paraId="2928D845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Адрес___________________________</w:t>
            </w:r>
          </w:p>
        </w:tc>
      </w:tr>
    </w:tbl>
    <w:p w14:paraId="02FB0CD4" w14:textId="77777777" w:rsidR="0085614E" w:rsidRPr="0063089E" w:rsidRDefault="0085614E" w:rsidP="0085614E">
      <w:pPr>
        <w:spacing w:after="0" w:line="240" w:lineRule="auto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85614E" w:rsidRPr="00E42DC2" w14:paraId="20B30CCB" w14:textId="77777777" w:rsidTr="00007842">
        <w:trPr>
          <w:trHeight w:val="311"/>
        </w:trPr>
        <w:tc>
          <w:tcPr>
            <w:tcW w:w="4608" w:type="dxa"/>
          </w:tcPr>
          <w:p w14:paraId="7427E19A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Глава администрации </w:t>
            </w:r>
          </w:p>
          <w:p w14:paraId="3906C0D1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531FE3AC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Е.Д. Шаболдина</w:t>
            </w:r>
          </w:p>
          <w:p w14:paraId="096E1DD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подпись           </w:t>
            </w:r>
          </w:p>
          <w:p w14:paraId="607BB192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4998" w:type="dxa"/>
          </w:tcPr>
          <w:p w14:paraId="0458208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43E4C9DD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3B20EF90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_____________________ /________________/</w:t>
            </w:r>
            <w:r w:rsidRPr="00630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79933DB4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подпись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</w:t>
            </w:r>
          </w:p>
        </w:tc>
      </w:tr>
    </w:tbl>
    <w:p w14:paraId="0FFE7887" w14:textId="77777777" w:rsidR="0085614E" w:rsidRPr="00E42DC2" w:rsidRDefault="0085614E" w:rsidP="0085614E">
      <w:pPr>
        <w:widowControl w:val="0"/>
        <w:shd w:val="clear" w:color="auto" w:fill="FFFFFF"/>
        <w:autoSpaceDE w:val="0"/>
        <w:autoSpaceDN w:val="0"/>
        <w:adjustRightInd w:val="0"/>
        <w:spacing w:before="240"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10. Приложение к договору.</w:t>
      </w:r>
    </w:p>
    <w:p w14:paraId="30629009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 приема - передачи земельного участка (Приложение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№1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</w:p>
    <w:p w14:paraId="503C7D90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BA9E46A" w14:textId="500BBBC1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D2EB447" w14:textId="33C6E77A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0AB0B82" w14:textId="6CE57269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9630D79" w14:textId="2808A104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E15E9EC" w14:textId="59BBE9E9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9096E22" w14:textId="19D2C3B4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5AA9074" w14:textId="3B749798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2E879D0" w14:textId="2B95E101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FE59EEF" w14:textId="170F10D1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804DB2C" w14:textId="2D58F822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933FF53" w14:textId="6AD6FE39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4E3C033" w14:textId="40514928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9705B33" w14:textId="36677AEF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AE400A3" w14:textId="57F93093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DC95C8F" w14:textId="00F095AC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8AA920C" w14:textId="32B1906E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0FEA888" w14:textId="2494666D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C2A2CE0" w14:textId="29087FF1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621100D" w14:textId="77777777" w:rsidR="00956A7E" w:rsidRDefault="00956A7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FAC8DF2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17D5B67" w14:textId="77777777" w:rsidR="0085614E" w:rsidRDefault="0085614E" w:rsidP="0085614E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F1CA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№1 к договору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купли-продажи</w:t>
      </w:r>
    </w:p>
    <w:p w14:paraId="61284E97" w14:textId="77777777" w:rsidR="0085614E" w:rsidRPr="00E42DC2" w:rsidRDefault="0085614E" w:rsidP="0085614E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№___________________ от ____________</w:t>
      </w:r>
    </w:p>
    <w:p w14:paraId="625BDE54" w14:textId="77777777" w:rsidR="0085614E" w:rsidRPr="00E42DC2" w:rsidRDefault="0085614E" w:rsidP="0085614E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Pr="00B514D5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ОБРАЗЕЦ</w:t>
      </w:r>
    </w:p>
    <w:p w14:paraId="796D36CC" w14:textId="77777777" w:rsidR="0085614E" w:rsidRPr="00E42DC2" w:rsidRDefault="0085614E" w:rsidP="0085614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передачи земельного участка</w:t>
      </w:r>
    </w:p>
    <w:p w14:paraId="6DDC1ABB" w14:textId="77777777" w:rsidR="0085614E" w:rsidRPr="00E42DC2" w:rsidRDefault="0085614E" w:rsidP="0085614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9"/>
        <w:gridCol w:w="5162"/>
      </w:tblGrid>
      <w:tr w:rsidR="0085614E" w:rsidRPr="00E42DC2" w14:paraId="4B97BC87" w14:textId="77777777" w:rsidTr="00007842">
        <w:tc>
          <w:tcPr>
            <w:tcW w:w="4409" w:type="dxa"/>
            <w:hideMark/>
          </w:tcPr>
          <w:p w14:paraId="2FFA640E" w14:textId="77777777" w:rsidR="0085614E" w:rsidRPr="00E42DC2" w:rsidRDefault="0085614E" w:rsidP="000078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Почеп</w:t>
            </w:r>
          </w:p>
        </w:tc>
        <w:tc>
          <w:tcPr>
            <w:tcW w:w="5162" w:type="dxa"/>
            <w:hideMark/>
          </w:tcPr>
          <w:p w14:paraId="33DD4B1F" w14:textId="77777777" w:rsidR="0085614E" w:rsidRPr="00E42DC2" w:rsidRDefault="0085614E" w:rsidP="000078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_____________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г.</w:t>
            </w:r>
          </w:p>
        </w:tc>
      </w:tr>
    </w:tbl>
    <w:p w14:paraId="17285FD6" w14:textId="77777777" w:rsidR="0085614E" w:rsidRPr="00E42DC2" w:rsidRDefault="0085614E" w:rsidP="0085614E">
      <w:pPr>
        <w:tabs>
          <w:tab w:val="left" w:pos="9637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, ИНН 3224001817, КПП 325201001, ОГРН 1023200930830, юридический адрес: Брянская область, Почепский район, г. Почеп, Октябрьская площадь, 3А, в лице </w:t>
      </w:r>
      <w:r w:rsidRPr="00B514D5">
        <w:rPr>
          <w:rFonts w:ascii="Times New Roman" w:eastAsia="Times New Roman" w:hAnsi="Times New Roman" w:cs="Times New Roman"/>
          <w:lang w:eastAsia="ru-RU"/>
        </w:rPr>
        <w:t xml:space="preserve">главы администрации </w:t>
      </w:r>
      <w:r>
        <w:rPr>
          <w:rFonts w:ascii="Times New Roman" w:eastAsia="Times New Roman" w:hAnsi="Times New Roman" w:cs="Times New Roman"/>
          <w:lang w:eastAsia="ru-RU"/>
        </w:rPr>
        <w:t>Шаболдиной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именуемые «Стороны», подписали настоящий акт о нижеследующем:</w:t>
      </w:r>
    </w:p>
    <w:p w14:paraId="02F15197" w14:textId="6A01544B" w:rsidR="0085614E" w:rsidRPr="0063089E" w:rsidRDefault="0085614E" w:rsidP="008561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Продавец в соответствии с договором купли-продажи от «____» ________ 2026 г. №______ передал Покупателю в собственность земельный участок из категории земель – </w:t>
      </w:r>
      <w:r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>
        <w:rPr>
          <w:rFonts w:ascii="Times New Roman" w:eastAsia="Times New Roman" w:hAnsi="Times New Roman"/>
          <w:lang w:eastAsia="ru-RU"/>
        </w:rPr>
        <w:t xml:space="preserve">. Местоположение: </w:t>
      </w:r>
      <w:r w:rsidR="00956A7E" w:rsidRPr="00956A7E">
        <w:rPr>
          <w:rFonts w:ascii="Times New Roman" w:eastAsia="Times New Roman" w:hAnsi="Times New Roman"/>
          <w:u w:val="single"/>
          <w:lang w:eastAsia="ru-RU"/>
        </w:rPr>
        <w:t>Российская Федерация, Брянская область, Почепский муниципальный район, Речицкое сельское поселение, 350 м северо-восточнее з/у 5 по проезду Магистральному п.Речица, кадастровый номер  32:20:0390104:146, площадь участка  137 700 кв. м, разрешенное использование – сельскохозяйственное использование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границах, указанных в выписке из Единого государственного реестра недвижимости об объекте недвижимости.</w:t>
      </w:r>
    </w:p>
    <w:p w14:paraId="7ED3ADD9" w14:textId="77777777" w:rsidR="0085614E" w:rsidRPr="00E42DC2" w:rsidRDefault="0085614E" w:rsidP="008561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 соответствии со ст. 556 ГК РФ Продавец передает, а Покупатель принимает данный земельный участок. </w:t>
      </w:r>
      <w:r w:rsidRPr="00630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 земельного участка 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пригодно для его использования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видом разрешенного использования</w:t>
      </w:r>
      <w:r w:rsidRPr="00E42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Покупатель претензий по качеству передаваемого земельного участка не имеет.</w:t>
      </w:r>
    </w:p>
    <w:p w14:paraId="19C14D2E" w14:textId="77777777" w:rsidR="0085614E" w:rsidRPr="00E42DC2" w:rsidRDefault="0085614E" w:rsidP="008561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настоящего акта земельный участок считается переданным Покупателю. Договор считается исполненным, на него распространяются требования ст. 408 ГК РФ.</w:t>
      </w:r>
    </w:p>
    <w:p w14:paraId="27BAA51F" w14:textId="77777777" w:rsidR="0085614E" w:rsidRPr="00E42DC2" w:rsidRDefault="0085614E" w:rsidP="0085614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передаточный акт составлен в трех экземплярах. Первый экземпляр находится у «Продавца», второй экземпляр находится у «Покупателя», третий экземпляр хранится в Управлении Федеральной службы государственной регистрации, кадастра и картографии по Брянской области.</w:t>
      </w:r>
    </w:p>
    <w:p w14:paraId="3E5D4DB6" w14:textId="77777777" w:rsidR="0085614E" w:rsidRPr="00E42DC2" w:rsidRDefault="0085614E" w:rsidP="0085614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pPr w:leftFromText="180" w:rightFromText="180" w:bottomFromText="200" w:vertAnchor="text" w:horzAnchor="margin" w:tblpXSpec="center" w:tblpY="-77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85614E" w:rsidRPr="00E42DC2" w14:paraId="7FD6C31A" w14:textId="77777777" w:rsidTr="00007842">
        <w:tc>
          <w:tcPr>
            <w:tcW w:w="4644" w:type="dxa"/>
          </w:tcPr>
          <w:p w14:paraId="1C7B027B" w14:textId="77777777" w:rsidR="0085614E" w:rsidRPr="00E42DC2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361AE779" w14:textId="77777777" w:rsidR="0085614E" w:rsidRPr="00E42DC2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Почепского района</w:t>
            </w:r>
          </w:p>
          <w:p w14:paraId="412EEF0A" w14:textId="77777777" w:rsidR="0085614E" w:rsidRPr="00E42DC2" w:rsidRDefault="0085614E" w:rsidP="0000784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14:paraId="4095238E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ПЕРЕДАЛ:</w:t>
            </w:r>
          </w:p>
        </w:tc>
        <w:tc>
          <w:tcPr>
            <w:tcW w:w="4962" w:type="dxa"/>
          </w:tcPr>
          <w:p w14:paraId="3481DF05" w14:textId="77777777" w:rsidR="0085614E" w:rsidRPr="00E42DC2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14:paraId="755593E3" w14:textId="77777777" w:rsidR="0085614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1759D5" w14:textId="77777777" w:rsidR="0085614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DE2FA5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ПРИНЯЛ:</w:t>
            </w:r>
          </w:p>
        </w:tc>
      </w:tr>
    </w:tbl>
    <w:p w14:paraId="6D07A784" w14:textId="77777777" w:rsidR="0085614E" w:rsidRPr="00E42DC2" w:rsidRDefault="0085614E" w:rsidP="0085614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85614E" w:rsidRPr="00E42DC2" w14:paraId="73D75662" w14:textId="77777777" w:rsidTr="00007842">
        <w:trPr>
          <w:trHeight w:val="311"/>
        </w:trPr>
        <w:tc>
          <w:tcPr>
            <w:tcW w:w="4608" w:type="dxa"/>
          </w:tcPr>
          <w:p w14:paraId="59B26285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14:paraId="2B7A73FD" w14:textId="77777777" w:rsidR="0085614E" w:rsidRPr="0054595F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Е.Д. Шаболдина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подпись             </w:t>
            </w:r>
          </w:p>
          <w:p w14:paraId="13C08B6D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CB19842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98" w:type="dxa"/>
          </w:tcPr>
          <w:p w14:paraId="242AF6A4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44C32D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/____________/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подпись                    </w:t>
            </w:r>
          </w:p>
          <w:p w14:paraId="2C0067C5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99C2EA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381B6E" w14:textId="77777777" w:rsidR="0085614E" w:rsidRPr="00DC1B8F" w:rsidRDefault="0085614E" w:rsidP="008561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CD454C8" w14:textId="4CAF70D8" w:rsidR="00AB12B1" w:rsidRPr="0085614E" w:rsidRDefault="00AB12B1" w:rsidP="0085614E"/>
    <w:sectPr w:rsidR="00AB12B1" w:rsidRPr="0085614E" w:rsidSect="0018650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1A4DE8"/>
    <w:multiLevelType w:val="hybridMultilevel"/>
    <w:tmpl w:val="975AF338"/>
    <w:lvl w:ilvl="0" w:tplc="ACF0036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55C5F57"/>
    <w:multiLevelType w:val="hybridMultilevel"/>
    <w:tmpl w:val="DAE2B5C2"/>
    <w:lvl w:ilvl="0" w:tplc="1562A77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669"/>
    <w:rsid w:val="000026CC"/>
    <w:rsid w:val="00004997"/>
    <w:rsid w:val="000068BC"/>
    <w:rsid w:val="00010FEB"/>
    <w:rsid w:val="00022477"/>
    <w:rsid w:val="00024222"/>
    <w:rsid w:val="00025C68"/>
    <w:rsid w:val="00032493"/>
    <w:rsid w:val="0003329B"/>
    <w:rsid w:val="00043902"/>
    <w:rsid w:val="000478BD"/>
    <w:rsid w:val="00050039"/>
    <w:rsid w:val="00061E01"/>
    <w:rsid w:val="00073ED1"/>
    <w:rsid w:val="00076569"/>
    <w:rsid w:val="00076D5F"/>
    <w:rsid w:val="000845E9"/>
    <w:rsid w:val="000A3180"/>
    <w:rsid w:val="000A4F17"/>
    <w:rsid w:val="000A5716"/>
    <w:rsid w:val="000B260A"/>
    <w:rsid w:val="000B5C86"/>
    <w:rsid w:val="000D22D9"/>
    <w:rsid w:val="000E05C9"/>
    <w:rsid w:val="000F0AA3"/>
    <w:rsid w:val="000F5C04"/>
    <w:rsid w:val="00104956"/>
    <w:rsid w:val="00111EA8"/>
    <w:rsid w:val="00112348"/>
    <w:rsid w:val="00117C83"/>
    <w:rsid w:val="00122E9A"/>
    <w:rsid w:val="0013763C"/>
    <w:rsid w:val="0014178D"/>
    <w:rsid w:val="00150BDF"/>
    <w:rsid w:val="001527AC"/>
    <w:rsid w:val="00164D4E"/>
    <w:rsid w:val="00165A9A"/>
    <w:rsid w:val="00166C19"/>
    <w:rsid w:val="00176D42"/>
    <w:rsid w:val="00181197"/>
    <w:rsid w:val="00183955"/>
    <w:rsid w:val="00184280"/>
    <w:rsid w:val="001843B6"/>
    <w:rsid w:val="00190924"/>
    <w:rsid w:val="001925AD"/>
    <w:rsid w:val="001972C8"/>
    <w:rsid w:val="001A2E94"/>
    <w:rsid w:val="001A68ED"/>
    <w:rsid w:val="001C0F45"/>
    <w:rsid w:val="001C2A05"/>
    <w:rsid w:val="001C2BA0"/>
    <w:rsid w:val="001D1EED"/>
    <w:rsid w:val="001D4473"/>
    <w:rsid w:val="001E0270"/>
    <w:rsid w:val="001E37BE"/>
    <w:rsid w:val="001E6F34"/>
    <w:rsid w:val="001E7172"/>
    <w:rsid w:val="001E7B89"/>
    <w:rsid w:val="001F222F"/>
    <w:rsid w:val="001F2ED3"/>
    <w:rsid w:val="001F5B2D"/>
    <w:rsid w:val="001F6152"/>
    <w:rsid w:val="001F7199"/>
    <w:rsid w:val="002024D0"/>
    <w:rsid w:val="00212895"/>
    <w:rsid w:val="00213CC9"/>
    <w:rsid w:val="00226D0F"/>
    <w:rsid w:val="00231B53"/>
    <w:rsid w:val="00236BB8"/>
    <w:rsid w:val="00244EE2"/>
    <w:rsid w:val="00251FB6"/>
    <w:rsid w:val="002570FA"/>
    <w:rsid w:val="002718CF"/>
    <w:rsid w:val="0027650D"/>
    <w:rsid w:val="002769C2"/>
    <w:rsid w:val="00277971"/>
    <w:rsid w:val="00282853"/>
    <w:rsid w:val="00284386"/>
    <w:rsid w:val="00284EDA"/>
    <w:rsid w:val="00286FFC"/>
    <w:rsid w:val="002953D8"/>
    <w:rsid w:val="002C50CE"/>
    <w:rsid w:val="002D18DF"/>
    <w:rsid w:val="002D57CF"/>
    <w:rsid w:val="002D6127"/>
    <w:rsid w:val="002D66E5"/>
    <w:rsid w:val="002D7767"/>
    <w:rsid w:val="002F5914"/>
    <w:rsid w:val="002F6EAA"/>
    <w:rsid w:val="003008A3"/>
    <w:rsid w:val="00301379"/>
    <w:rsid w:val="003056B9"/>
    <w:rsid w:val="00306D47"/>
    <w:rsid w:val="00311E42"/>
    <w:rsid w:val="00312504"/>
    <w:rsid w:val="003143A9"/>
    <w:rsid w:val="00320701"/>
    <w:rsid w:val="003211F3"/>
    <w:rsid w:val="0033279D"/>
    <w:rsid w:val="003347E4"/>
    <w:rsid w:val="00342570"/>
    <w:rsid w:val="003507C4"/>
    <w:rsid w:val="003544DC"/>
    <w:rsid w:val="00364D16"/>
    <w:rsid w:val="003852EC"/>
    <w:rsid w:val="00386233"/>
    <w:rsid w:val="00386A46"/>
    <w:rsid w:val="00391962"/>
    <w:rsid w:val="003A2ED0"/>
    <w:rsid w:val="003B13E7"/>
    <w:rsid w:val="003B2F9A"/>
    <w:rsid w:val="003B3F01"/>
    <w:rsid w:val="003B7D72"/>
    <w:rsid w:val="003C0620"/>
    <w:rsid w:val="003C44AC"/>
    <w:rsid w:val="003C6492"/>
    <w:rsid w:val="003D3CD1"/>
    <w:rsid w:val="003D4954"/>
    <w:rsid w:val="003E08E1"/>
    <w:rsid w:val="003E624A"/>
    <w:rsid w:val="00400873"/>
    <w:rsid w:val="0040173B"/>
    <w:rsid w:val="00403168"/>
    <w:rsid w:val="0040328F"/>
    <w:rsid w:val="00404C8E"/>
    <w:rsid w:val="00410536"/>
    <w:rsid w:val="004119D3"/>
    <w:rsid w:val="00417A45"/>
    <w:rsid w:val="004244FB"/>
    <w:rsid w:val="0042464C"/>
    <w:rsid w:val="00427A17"/>
    <w:rsid w:val="00437EDF"/>
    <w:rsid w:val="0045372D"/>
    <w:rsid w:val="004577D9"/>
    <w:rsid w:val="0047019F"/>
    <w:rsid w:val="004704AB"/>
    <w:rsid w:val="00474AED"/>
    <w:rsid w:val="00496066"/>
    <w:rsid w:val="004A4C4E"/>
    <w:rsid w:val="004A683C"/>
    <w:rsid w:val="004B7E8F"/>
    <w:rsid w:val="004C297A"/>
    <w:rsid w:val="004C2C35"/>
    <w:rsid w:val="004C59A0"/>
    <w:rsid w:val="004D11A0"/>
    <w:rsid w:val="004D4FA4"/>
    <w:rsid w:val="004F3F2A"/>
    <w:rsid w:val="004F5D9E"/>
    <w:rsid w:val="004F7467"/>
    <w:rsid w:val="005100C6"/>
    <w:rsid w:val="00511B55"/>
    <w:rsid w:val="00513B38"/>
    <w:rsid w:val="00523F79"/>
    <w:rsid w:val="005255D4"/>
    <w:rsid w:val="0053178D"/>
    <w:rsid w:val="005367E5"/>
    <w:rsid w:val="0054595F"/>
    <w:rsid w:val="0054599F"/>
    <w:rsid w:val="00550F63"/>
    <w:rsid w:val="00551158"/>
    <w:rsid w:val="00553575"/>
    <w:rsid w:val="00554E3E"/>
    <w:rsid w:val="005632D4"/>
    <w:rsid w:val="00566B94"/>
    <w:rsid w:val="00572CC1"/>
    <w:rsid w:val="00575E40"/>
    <w:rsid w:val="00576A4B"/>
    <w:rsid w:val="00580D52"/>
    <w:rsid w:val="00592D61"/>
    <w:rsid w:val="005A56BA"/>
    <w:rsid w:val="005A6D7A"/>
    <w:rsid w:val="005A753D"/>
    <w:rsid w:val="005C40EC"/>
    <w:rsid w:val="005C742F"/>
    <w:rsid w:val="005D0C33"/>
    <w:rsid w:val="005E4D0E"/>
    <w:rsid w:val="005E7964"/>
    <w:rsid w:val="005F2F2B"/>
    <w:rsid w:val="0060024F"/>
    <w:rsid w:val="00602F8B"/>
    <w:rsid w:val="006031D6"/>
    <w:rsid w:val="00603FD9"/>
    <w:rsid w:val="006045A3"/>
    <w:rsid w:val="00612205"/>
    <w:rsid w:val="0061281C"/>
    <w:rsid w:val="00612891"/>
    <w:rsid w:val="00613BBE"/>
    <w:rsid w:val="00626BB7"/>
    <w:rsid w:val="00630858"/>
    <w:rsid w:val="0063089E"/>
    <w:rsid w:val="00636D2D"/>
    <w:rsid w:val="00640692"/>
    <w:rsid w:val="006523AE"/>
    <w:rsid w:val="006673F8"/>
    <w:rsid w:val="00673CEB"/>
    <w:rsid w:val="006A4FE6"/>
    <w:rsid w:val="006B108B"/>
    <w:rsid w:val="006B3DF2"/>
    <w:rsid w:val="006B7B7C"/>
    <w:rsid w:val="006C3ABC"/>
    <w:rsid w:val="006C41AA"/>
    <w:rsid w:val="006D1634"/>
    <w:rsid w:val="006D2E29"/>
    <w:rsid w:val="006D5952"/>
    <w:rsid w:val="006D59D0"/>
    <w:rsid w:val="006F424B"/>
    <w:rsid w:val="0071078A"/>
    <w:rsid w:val="0071348A"/>
    <w:rsid w:val="00720126"/>
    <w:rsid w:val="00725C7A"/>
    <w:rsid w:val="007328AE"/>
    <w:rsid w:val="00734829"/>
    <w:rsid w:val="007409F5"/>
    <w:rsid w:val="0074228D"/>
    <w:rsid w:val="00746282"/>
    <w:rsid w:val="00747177"/>
    <w:rsid w:val="007644D2"/>
    <w:rsid w:val="00773294"/>
    <w:rsid w:val="00780D6A"/>
    <w:rsid w:val="00782A66"/>
    <w:rsid w:val="007830FC"/>
    <w:rsid w:val="00785102"/>
    <w:rsid w:val="00787D79"/>
    <w:rsid w:val="0079599D"/>
    <w:rsid w:val="007B5CF2"/>
    <w:rsid w:val="007B5DD6"/>
    <w:rsid w:val="007C33A6"/>
    <w:rsid w:val="007D0816"/>
    <w:rsid w:val="007D60C6"/>
    <w:rsid w:val="007D6973"/>
    <w:rsid w:val="007E0C19"/>
    <w:rsid w:val="007F2C23"/>
    <w:rsid w:val="007F353F"/>
    <w:rsid w:val="00805C08"/>
    <w:rsid w:val="008110C5"/>
    <w:rsid w:val="00814217"/>
    <w:rsid w:val="00814465"/>
    <w:rsid w:val="0081531B"/>
    <w:rsid w:val="008435A1"/>
    <w:rsid w:val="00843BDE"/>
    <w:rsid w:val="00853AD1"/>
    <w:rsid w:val="0085614E"/>
    <w:rsid w:val="00856B9A"/>
    <w:rsid w:val="00863407"/>
    <w:rsid w:val="00864193"/>
    <w:rsid w:val="00872A72"/>
    <w:rsid w:val="00873698"/>
    <w:rsid w:val="00877A62"/>
    <w:rsid w:val="00880D85"/>
    <w:rsid w:val="00883F35"/>
    <w:rsid w:val="00890E57"/>
    <w:rsid w:val="00893D2C"/>
    <w:rsid w:val="00895AA8"/>
    <w:rsid w:val="008A0D7D"/>
    <w:rsid w:val="008A6BF8"/>
    <w:rsid w:val="008B0F92"/>
    <w:rsid w:val="008C4AAF"/>
    <w:rsid w:val="008D333A"/>
    <w:rsid w:val="008D39AC"/>
    <w:rsid w:val="008E2D99"/>
    <w:rsid w:val="008E3BC6"/>
    <w:rsid w:val="008E5B84"/>
    <w:rsid w:val="008F2051"/>
    <w:rsid w:val="008F317B"/>
    <w:rsid w:val="008F65C9"/>
    <w:rsid w:val="009063DD"/>
    <w:rsid w:val="00923A63"/>
    <w:rsid w:val="00927E9F"/>
    <w:rsid w:val="00946005"/>
    <w:rsid w:val="0094736C"/>
    <w:rsid w:val="009559CE"/>
    <w:rsid w:val="00956A7E"/>
    <w:rsid w:val="00957785"/>
    <w:rsid w:val="00964A8E"/>
    <w:rsid w:val="009669B4"/>
    <w:rsid w:val="009772D5"/>
    <w:rsid w:val="00981531"/>
    <w:rsid w:val="009A51F8"/>
    <w:rsid w:val="009C7014"/>
    <w:rsid w:val="009D1B25"/>
    <w:rsid w:val="009F0917"/>
    <w:rsid w:val="00A0020E"/>
    <w:rsid w:val="00A0257A"/>
    <w:rsid w:val="00A049DD"/>
    <w:rsid w:val="00A153EC"/>
    <w:rsid w:val="00A2176A"/>
    <w:rsid w:val="00A23460"/>
    <w:rsid w:val="00A24D75"/>
    <w:rsid w:val="00A262DA"/>
    <w:rsid w:val="00A5230E"/>
    <w:rsid w:val="00A66430"/>
    <w:rsid w:val="00A734F0"/>
    <w:rsid w:val="00A7531E"/>
    <w:rsid w:val="00A76FBE"/>
    <w:rsid w:val="00A84A3F"/>
    <w:rsid w:val="00A968C8"/>
    <w:rsid w:val="00A977ED"/>
    <w:rsid w:val="00AA06C7"/>
    <w:rsid w:val="00AA09CC"/>
    <w:rsid w:val="00AA7367"/>
    <w:rsid w:val="00AB07BD"/>
    <w:rsid w:val="00AB12B1"/>
    <w:rsid w:val="00AB4B59"/>
    <w:rsid w:val="00AB4E35"/>
    <w:rsid w:val="00AC29F5"/>
    <w:rsid w:val="00AC53D7"/>
    <w:rsid w:val="00AC67BD"/>
    <w:rsid w:val="00AD0965"/>
    <w:rsid w:val="00AD3500"/>
    <w:rsid w:val="00AD3AA7"/>
    <w:rsid w:val="00AD48A1"/>
    <w:rsid w:val="00AE07F5"/>
    <w:rsid w:val="00AF3EF7"/>
    <w:rsid w:val="00AF6E53"/>
    <w:rsid w:val="00B01443"/>
    <w:rsid w:val="00B04546"/>
    <w:rsid w:val="00B17BD7"/>
    <w:rsid w:val="00B20036"/>
    <w:rsid w:val="00B20ACD"/>
    <w:rsid w:val="00B215AC"/>
    <w:rsid w:val="00B251FC"/>
    <w:rsid w:val="00B31669"/>
    <w:rsid w:val="00B4192D"/>
    <w:rsid w:val="00B514D5"/>
    <w:rsid w:val="00B51DAC"/>
    <w:rsid w:val="00B56BEC"/>
    <w:rsid w:val="00B63008"/>
    <w:rsid w:val="00B66C84"/>
    <w:rsid w:val="00B81A15"/>
    <w:rsid w:val="00B8438F"/>
    <w:rsid w:val="00B85637"/>
    <w:rsid w:val="00B87BDF"/>
    <w:rsid w:val="00B97873"/>
    <w:rsid w:val="00BA0175"/>
    <w:rsid w:val="00BA39EB"/>
    <w:rsid w:val="00BA75FF"/>
    <w:rsid w:val="00BB1164"/>
    <w:rsid w:val="00BB44E6"/>
    <w:rsid w:val="00BC252F"/>
    <w:rsid w:val="00BC3504"/>
    <w:rsid w:val="00BC44DC"/>
    <w:rsid w:val="00BC4AF3"/>
    <w:rsid w:val="00BC6FF7"/>
    <w:rsid w:val="00BE1330"/>
    <w:rsid w:val="00BE2035"/>
    <w:rsid w:val="00BF2FF5"/>
    <w:rsid w:val="00BF3681"/>
    <w:rsid w:val="00BF6200"/>
    <w:rsid w:val="00C00D4B"/>
    <w:rsid w:val="00C03AAA"/>
    <w:rsid w:val="00C03DA1"/>
    <w:rsid w:val="00C06629"/>
    <w:rsid w:val="00C158F8"/>
    <w:rsid w:val="00C36E69"/>
    <w:rsid w:val="00C3777E"/>
    <w:rsid w:val="00C37CE0"/>
    <w:rsid w:val="00C401CC"/>
    <w:rsid w:val="00C522C9"/>
    <w:rsid w:val="00C55FC0"/>
    <w:rsid w:val="00C57F9E"/>
    <w:rsid w:val="00C60EEA"/>
    <w:rsid w:val="00C679FD"/>
    <w:rsid w:val="00C70CCA"/>
    <w:rsid w:val="00C85E62"/>
    <w:rsid w:val="00C925CA"/>
    <w:rsid w:val="00CC5EED"/>
    <w:rsid w:val="00CD63EA"/>
    <w:rsid w:val="00CD78B7"/>
    <w:rsid w:val="00CE0B7F"/>
    <w:rsid w:val="00CE2C78"/>
    <w:rsid w:val="00CF0BC0"/>
    <w:rsid w:val="00D00585"/>
    <w:rsid w:val="00D01814"/>
    <w:rsid w:val="00D018AD"/>
    <w:rsid w:val="00D042ED"/>
    <w:rsid w:val="00D07040"/>
    <w:rsid w:val="00D10E26"/>
    <w:rsid w:val="00D203D1"/>
    <w:rsid w:val="00D25DE6"/>
    <w:rsid w:val="00D30AF0"/>
    <w:rsid w:val="00D3241B"/>
    <w:rsid w:val="00D359EF"/>
    <w:rsid w:val="00D40D5E"/>
    <w:rsid w:val="00D506D8"/>
    <w:rsid w:val="00D6033A"/>
    <w:rsid w:val="00D6221A"/>
    <w:rsid w:val="00D62864"/>
    <w:rsid w:val="00D672D0"/>
    <w:rsid w:val="00D82AF5"/>
    <w:rsid w:val="00D84992"/>
    <w:rsid w:val="00DA0C20"/>
    <w:rsid w:val="00DA1864"/>
    <w:rsid w:val="00DA2639"/>
    <w:rsid w:val="00DA4B22"/>
    <w:rsid w:val="00DA5757"/>
    <w:rsid w:val="00DB1A92"/>
    <w:rsid w:val="00DB28EA"/>
    <w:rsid w:val="00DD7BFF"/>
    <w:rsid w:val="00E00E73"/>
    <w:rsid w:val="00E12689"/>
    <w:rsid w:val="00E16875"/>
    <w:rsid w:val="00E21F80"/>
    <w:rsid w:val="00E253AC"/>
    <w:rsid w:val="00E302CD"/>
    <w:rsid w:val="00E30EA2"/>
    <w:rsid w:val="00E40113"/>
    <w:rsid w:val="00E40EAE"/>
    <w:rsid w:val="00E425D7"/>
    <w:rsid w:val="00E43D05"/>
    <w:rsid w:val="00E46C48"/>
    <w:rsid w:val="00E62BD3"/>
    <w:rsid w:val="00E80287"/>
    <w:rsid w:val="00E92D75"/>
    <w:rsid w:val="00E96BB0"/>
    <w:rsid w:val="00EA19A7"/>
    <w:rsid w:val="00EA6B0A"/>
    <w:rsid w:val="00EB3791"/>
    <w:rsid w:val="00EB7386"/>
    <w:rsid w:val="00EC015E"/>
    <w:rsid w:val="00ED1A0A"/>
    <w:rsid w:val="00ED3799"/>
    <w:rsid w:val="00ED4C78"/>
    <w:rsid w:val="00ED720C"/>
    <w:rsid w:val="00EE660D"/>
    <w:rsid w:val="00EE679C"/>
    <w:rsid w:val="00F06808"/>
    <w:rsid w:val="00F07F2B"/>
    <w:rsid w:val="00F13E06"/>
    <w:rsid w:val="00F31D12"/>
    <w:rsid w:val="00F32594"/>
    <w:rsid w:val="00F332F5"/>
    <w:rsid w:val="00F6426A"/>
    <w:rsid w:val="00F656D6"/>
    <w:rsid w:val="00F7079B"/>
    <w:rsid w:val="00F76C51"/>
    <w:rsid w:val="00F8386F"/>
    <w:rsid w:val="00F90394"/>
    <w:rsid w:val="00F9188A"/>
    <w:rsid w:val="00F9284A"/>
    <w:rsid w:val="00F930DB"/>
    <w:rsid w:val="00F95D8F"/>
    <w:rsid w:val="00FA5F12"/>
    <w:rsid w:val="00FB7651"/>
    <w:rsid w:val="00FC4A98"/>
    <w:rsid w:val="00FE552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AB28"/>
  <w15:docId w15:val="{DC826D63-F6F9-4363-8B1C-A59623A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5A1"/>
  </w:style>
  <w:style w:type="paragraph" w:styleId="1">
    <w:name w:val="heading 1"/>
    <w:basedOn w:val="a"/>
    <w:next w:val="a"/>
    <w:link w:val="10"/>
    <w:qFormat/>
    <w:rsid w:val="00AB12B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12B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B12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B12B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B12B1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B12B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B12B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B12B1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B12B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6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A63"/>
    <w:pPr>
      <w:ind w:left="720"/>
      <w:contextualSpacing/>
    </w:pPr>
  </w:style>
  <w:style w:type="character" w:styleId="a5">
    <w:name w:val="Hyperlink"/>
    <w:basedOn w:val="a0"/>
    <w:unhideWhenUsed/>
    <w:rsid w:val="002D66E5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98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815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12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1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12B1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12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B12B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12B1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12B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B12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B12B1"/>
  </w:style>
  <w:style w:type="paragraph" w:styleId="a8">
    <w:name w:val="Body Text"/>
    <w:basedOn w:val="a"/>
    <w:link w:val="a9"/>
    <w:rsid w:val="00AB12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B12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AB12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B12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B1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AB12B1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AB12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AB12B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12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c">
    <w:name w:val="line number"/>
    <w:basedOn w:val="a0"/>
    <w:rsid w:val="00AB12B1"/>
  </w:style>
  <w:style w:type="paragraph" w:styleId="ad">
    <w:name w:val="footer"/>
    <w:basedOn w:val="a"/>
    <w:link w:val="ae"/>
    <w:rsid w:val="00AB1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AB12B1"/>
  </w:style>
  <w:style w:type="paragraph" w:customStyle="1" w:styleId="ConsPlusNonformat">
    <w:name w:val="ConsPlusNonformat"/>
    <w:rsid w:val="00AB12B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E92D75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3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26BE-1C59-4E83-9E63-726A932D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4608</TotalTime>
  <Pages>5</Pages>
  <Words>2403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Канцевич</dc:creator>
  <cp:lastModifiedBy>Admin</cp:lastModifiedBy>
  <cp:revision>265</cp:revision>
  <cp:lastPrinted>2022-03-29T11:05:00Z</cp:lastPrinted>
  <dcterms:created xsi:type="dcterms:W3CDTF">2015-08-04T11:18:00Z</dcterms:created>
  <dcterms:modified xsi:type="dcterms:W3CDTF">2026-10-06T12:30:00Z</dcterms:modified>
</cp:coreProperties>
</file>